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53EE8" w14:textId="77777777" w:rsidR="00E14A0E" w:rsidRDefault="00E14A0E"/>
    <w:tbl>
      <w:tblPr>
        <w:tblpPr w:leftFromText="180" w:rightFromText="180" w:vertAnchor="text" w:horzAnchor="margin" w:tblpY="1336"/>
        <w:tblW w:w="5000" w:type="pct"/>
        <w:tblLook w:val="04A0" w:firstRow="1" w:lastRow="0" w:firstColumn="1" w:lastColumn="0" w:noHBand="0" w:noVBand="1"/>
      </w:tblPr>
      <w:tblGrid>
        <w:gridCol w:w="5670"/>
        <w:gridCol w:w="3685"/>
      </w:tblGrid>
      <w:tr w:rsidR="00E94EB3" w14:paraId="079AFB69" w14:textId="77777777" w:rsidTr="00BF2451">
        <w:tc>
          <w:tcPr>
            <w:tcW w:w="5670" w:type="dxa"/>
            <w:tcBorders>
              <w:top w:val="nil"/>
              <w:left w:val="nil"/>
              <w:bottom w:val="nil"/>
              <w:right w:val="nil"/>
            </w:tcBorders>
            <w:tcMar>
              <w:top w:w="0" w:type="dxa"/>
              <w:left w:w="0" w:type="dxa"/>
              <w:bottom w:w="0" w:type="dxa"/>
              <w:right w:w="0" w:type="dxa"/>
            </w:tcMar>
            <w:hideMark/>
          </w:tcPr>
          <w:p w14:paraId="6DB9C800" w14:textId="77777777" w:rsidR="00E94EB3" w:rsidRDefault="00E94EB3" w:rsidP="00BF2451">
            <w:pPr>
              <w:pStyle w:val="prikazorg"/>
              <w:contextualSpacing/>
            </w:pPr>
            <w:r>
              <w:t>Открытое акционерное</w:t>
            </w:r>
            <w:r>
              <w:br/>
              <w:t xml:space="preserve">         общество </w:t>
            </w:r>
          </w:p>
          <w:p w14:paraId="0B3A9433" w14:textId="77777777" w:rsidR="00E94EB3" w:rsidRDefault="00E94EB3" w:rsidP="00BF2451">
            <w:pPr>
              <w:pStyle w:val="prikazorg"/>
              <w:contextualSpacing/>
            </w:pPr>
            <w:r>
              <w:t xml:space="preserve">    «МИСОМ ОП»</w:t>
            </w:r>
          </w:p>
          <w:p w14:paraId="61542717" w14:textId="77777777" w:rsidR="00E94EB3" w:rsidRDefault="00E94EB3" w:rsidP="00BF2451">
            <w:pPr>
              <w:pStyle w:val="prikazorg"/>
              <w:contextualSpacing/>
            </w:pPr>
            <w:r>
              <w:t>(ОАО «МИСОМ ОП»)</w:t>
            </w:r>
            <w:r>
              <w:br/>
            </w:r>
          </w:p>
        </w:tc>
        <w:tc>
          <w:tcPr>
            <w:tcW w:w="0" w:type="auto"/>
            <w:tcBorders>
              <w:top w:val="nil"/>
              <w:left w:val="nil"/>
              <w:bottom w:val="nil"/>
              <w:right w:val="nil"/>
            </w:tcBorders>
            <w:tcMar>
              <w:top w:w="0" w:type="dxa"/>
              <w:left w:w="0" w:type="dxa"/>
              <w:bottom w:w="0" w:type="dxa"/>
              <w:right w:w="0" w:type="dxa"/>
            </w:tcMar>
            <w:hideMark/>
          </w:tcPr>
          <w:p w14:paraId="39DD5386" w14:textId="77777777" w:rsidR="00354ABE" w:rsidRDefault="00E94EB3" w:rsidP="00BF2451">
            <w:pPr>
              <w:contextualSpacing/>
              <w:rPr>
                <w:rFonts w:ascii="Times New Roman" w:eastAsia="Times New Roman" w:hAnsi="Times New Roman" w:cs="Times New Roman"/>
                <w:sz w:val="24"/>
                <w:szCs w:val="24"/>
              </w:rPr>
            </w:pPr>
            <w:r w:rsidRPr="00C17719">
              <w:rPr>
                <w:rFonts w:ascii="Times New Roman" w:eastAsia="Times New Roman" w:hAnsi="Times New Roman" w:cs="Times New Roman"/>
                <w:sz w:val="24"/>
                <w:szCs w:val="24"/>
              </w:rPr>
              <w:t>УТВЕРЖ</w:t>
            </w:r>
            <w:r w:rsidR="00354ABE">
              <w:rPr>
                <w:rFonts w:ascii="Times New Roman" w:eastAsia="Times New Roman" w:hAnsi="Times New Roman" w:cs="Times New Roman"/>
                <w:sz w:val="24"/>
                <w:szCs w:val="24"/>
              </w:rPr>
              <w:t>ДЕНО</w:t>
            </w:r>
            <w:r w:rsidRPr="00C17719">
              <w:rPr>
                <w:rFonts w:ascii="Times New Roman" w:eastAsia="Times New Roman" w:hAnsi="Times New Roman" w:cs="Times New Roman"/>
                <w:sz w:val="24"/>
                <w:szCs w:val="24"/>
              </w:rPr>
              <w:br/>
            </w:r>
            <w:r w:rsidR="00354ABE">
              <w:rPr>
                <w:rFonts w:ascii="Times New Roman" w:eastAsia="Times New Roman" w:hAnsi="Times New Roman" w:cs="Times New Roman"/>
                <w:sz w:val="24"/>
                <w:szCs w:val="24"/>
              </w:rPr>
              <w:t>Приказ д</w:t>
            </w:r>
            <w:r w:rsidRPr="00C17719">
              <w:rPr>
                <w:rFonts w:ascii="Times New Roman" w:eastAsia="Times New Roman" w:hAnsi="Times New Roman" w:cs="Times New Roman"/>
                <w:sz w:val="24"/>
                <w:szCs w:val="24"/>
              </w:rPr>
              <w:t>иректор</w:t>
            </w:r>
            <w:r w:rsidR="00354ABE">
              <w:rPr>
                <w:rFonts w:ascii="Times New Roman" w:eastAsia="Times New Roman" w:hAnsi="Times New Roman" w:cs="Times New Roman"/>
                <w:sz w:val="24"/>
                <w:szCs w:val="24"/>
              </w:rPr>
              <w:t>а</w:t>
            </w:r>
            <w:r w:rsidRPr="00C17719">
              <w:rPr>
                <w:rFonts w:ascii="Times New Roman" w:eastAsia="Times New Roman" w:hAnsi="Times New Roman" w:cs="Times New Roman"/>
                <w:sz w:val="24"/>
                <w:szCs w:val="24"/>
              </w:rPr>
              <w:t xml:space="preserve"> </w:t>
            </w:r>
          </w:p>
          <w:p w14:paraId="746C90E4" w14:textId="7ADA0C00" w:rsidR="00E94EB3" w:rsidRDefault="00E94EB3" w:rsidP="00BF2451">
            <w:pPr>
              <w:contextualSpacing/>
              <w:rPr>
                <w:rFonts w:ascii="Times New Roman" w:eastAsia="Times New Roman" w:hAnsi="Times New Roman" w:cs="Times New Roman"/>
                <w:sz w:val="24"/>
                <w:szCs w:val="24"/>
              </w:rPr>
            </w:pPr>
            <w:r w:rsidRPr="00C17719">
              <w:rPr>
                <w:rFonts w:ascii="Times New Roman" w:eastAsia="Times New Roman" w:hAnsi="Times New Roman" w:cs="Times New Roman"/>
                <w:sz w:val="24"/>
                <w:szCs w:val="24"/>
              </w:rPr>
              <w:t>О</w:t>
            </w:r>
            <w:r>
              <w:rPr>
                <w:rFonts w:ascii="Times New Roman" w:eastAsia="Times New Roman" w:hAnsi="Times New Roman" w:cs="Times New Roman"/>
                <w:sz w:val="24"/>
                <w:szCs w:val="24"/>
              </w:rPr>
              <w:t>А</w:t>
            </w:r>
            <w:r w:rsidRPr="00C17719">
              <w:rPr>
                <w:rFonts w:ascii="Times New Roman" w:eastAsia="Times New Roman" w:hAnsi="Times New Roman" w:cs="Times New Roman"/>
                <w:sz w:val="24"/>
                <w:szCs w:val="24"/>
              </w:rPr>
              <w:t>О «</w:t>
            </w:r>
            <w:r>
              <w:rPr>
                <w:rFonts w:ascii="Times New Roman" w:eastAsia="Times New Roman" w:hAnsi="Times New Roman" w:cs="Times New Roman"/>
                <w:sz w:val="24"/>
                <w:szCs w:val="24"/>
              </w:rPr>
              <w:t>МИСОМ ОП</w:t>
            </w:r>
            <w:r w:rsidRPr="00C17719">
              <w:rPr>
                <w:rFonts w:ascii="Times New Roman" w:eastAsia="Times New Roman" w:hAnsi="Times New Roman" w:cs="Times New Roman"/>
                <w:sz w:val="24"/>
                <w:szCs w:val="24"/>
              </w:rPr>
              <w:t>»</w:t>
            </w:r>
          </w:p>
          <w:p w14:paraId="1A0B516A" w14:textId="39172B0C" w:rsidR="00354ABE" w:rsidRPr="00C17719" w:rsidRDefault="00354ABE" w:rsidP="00BF245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 15.11.2021 № 26</w:t>
            </w:r>
          </w:p>
          <w:p w14:paraId="4FDDB5F9" w14:textId="7AB042D0" w:rsidR="00E94EB3" w:rsidRPr="00C17719" w:rsidRDefault="00E94EB3" w:rsidP="00BF2451">
            <w:pPr>
              <w:contextualSpacing/>
              <w:rPr>
                <w:rFonts w:eastAsia="Times New Roman"/>
              </w:rPr>
            </w:pPr>
          </w:p>
        </w:tc>
      </w:tr>
    </w:tbl>
    <w:p w14:paraId="012878E6" w14:textId="77777777" w:rsidR="00542662" w:rsidRDefault="00542662" w:rsidP="00A07717">
      <w:pPr>
        <w:pStyle w:val="margt"/>
        <w:contextualSpacing/>
      </w:pPr>
      <w:r>
        <w:t> </w:t>
      </w:r>
    </w:p>
    <w:p w14:paraId="3AA6A0AC" w14:textId="77777777" w:rsidR="00BF2451" w:rsidRDefault="00BF2451" w:rsidP="00A07717">
      <w:pPr>
        <w:pStyle w:val="a0nomarg"/>
        <w:contextualSpacing/>
        <w:rPr>
          <w:rStyle w:val="prikazdocumenttype"/>
        </w:rPr>
      </w:pPr>
    </w:p>
    <w:p w14:paraId="21D2A47C" w14:textId="77777777" w:rsidR="00BF2451" w:rsidRDefault="00BF2451" w:rsidP="00A07717">
      <w:pPr>
        <w:pStyle w:val="a0nomarg"/>
        <w:contextualSpacing/>
        <w:rPr>
          <w:rStyle w:val="prikazdocumenttype"/>
        </w:rPr>
      </w:pPr>
    </w:p>
    <w:p w14:paraId="0C1CDEE2" w14:textId="77777777" w:rsidR="00BF2451" w:rsidRDefault="00BF2451" w:rsidP="00A07717">
      <w:pPr>
        <w:pStyle w:val="a0nomarg"/>
        <w:contextualSpacing/>
        <w:rPr>
          <w:rStyle w:val="prikazdocumenttype"/>
        </w:rPr>
      </w:pPr>
    </w:p>
    <w:p w14:paraId="5A7CEAEB" w14:textId="77777777" w:rsidR="00BF2451" w:rsidRDefault="00BF2451" w:rsidP="00A07717">
      <w:pPr>
        <w:pStyle w:val="a0nomarg"/>
        <w:contextualSpacing/>
        <w:rPr>
          <w:rStyle w:val="prikazdocumenttype"/>
        </w:rPr>
      </w:pPr>
    </w:p>
    <w:p w14:paraId="797689D2" w14:textId="77777777" w:rsidR="00BF2451" w:rsidRDefault="00BF2451" w:rsidP="00A07717">
      <w:pPr>
        <w:pStyle w:val="a0nomarg"/>
        <w:contextualSpacing/>
        <w:rPr>
          <w:rStyle w:val="prikazdocumenttype"/>
        </w:rPr>
      </w:pPr>
    </w:p>
    <w:p w14:paraId="1F5DA254" w14:textId="77777777" w:rsidR="00BF2451" w:rsidRDefault="00BF2451" w:rsidP="00A07717">
      <w:pPr>
        <w:pStyle w:val="a0nomarg"/>
        <w:contextualSpacing/>
        <w:rPr>
          <w:rStyle w:val="prikazdocumenttype"/>
        </w:rPr>
      </w:pPr>
    </w:p>
    <w:p w14:paraId="5390165C" w14:textId="77777777" w:rsidR="00BF2451" w:rsidRDefault="00BF2451" w:rsidP="00A07717">
      <w:pPr>
        <w:pStyle w:val="a0nomarg"/>
        <w:contextualSpacing/>
        <w:rPr>
          <w:rStyle w:val="prikazdocumenttype"/>
        </w:rPr>
      </w:pPr>
    </w:p>
    <w:p w14:paraId="2AD13D05" w14:textId="6629257D" w:rsidR="00542662" w:rsidRDefault="00542662" w:rsidP="00A07717">
      <w:pPr>
        <w:pStyle w:val="a0nomarg"/>
        <w:contextualSpacing/>
      </w:pPr>
      <w:r>
        <w:rPr>
          <w:rStyle w:val="prikazdocumenttype"/>
        </w:rPr>
        <w:t>ПОЛОЖЕНИЕ</w:t>
      </w:r>
    </w:p>
    <w:p w14:paraId="381EC2E2" w14:textId="77777777" w:rsidR="00542662" w:rsidRDefault="00542662" w:rsidP="00A07717">
      <w:pPr>
        <w:pStyle w:val="a0nomarg"/>
        <w:contextualSpacing/>
      </w:pPr>
      <w:r>
        <w:t> </w:t>
      </w:r>
    </w:p>
    <w:p w14:paraId="0F271852" w14:textId="7C576854" w:rsidR="00542662" w:rsidRPr="00C17719" w:rsidRDefault="00EC36AB" w:rsidP="00A07717">
      <w:pPr>
        <w:pStyle w:val="a0nomarg"/>
        <w:contextualSpacing/>
      </w:pPr>
      <w:r>
        <w:rPr>
          <w:rStyle w:val="y2"/>
          <w:i w:val="0"/>
          <w:iCs w:val="0"/>
          <w:u w:val="none"/>
        </w:rPr>
        <w:t>15</w:t>
      </w:r>
      <w:r w:rsidR="00542662" w:rsidRPr="00C17719">
        <w:rPr>
          <w:rStyle w:val="y2"/>
          <w:i w:val="0"/>
          <w:iCs w:val="0"/>
          <w:u w:val="none"/>
        </w:rPr>
        <w:t>.11.2021</w:t>
      </w:r>
      <w:r w:rsidR="00542662" w:rsidRPr="00C17719">
        <w:rPr>
          <w:i/>
          <w:iCs/>
        </w:rPr>
        <w:t xml:space="preserve"> </w:t>
      </w:r>
      <w:r w:rsidR="00542662" w:rsidRPr="00C17719">
        <w:t>№</w:t>
      </w:r>
      <w:r w:rsidR="00C17719">
        <w:t xml:space="preserve"> </w:t>
      </w:r>
      <w:r>
        <w:t>04-05/3</w:t>
      </w:r>
      <w:r w:rsidR="00542662" w:rsidRPr="00C17719">
        <w:t> </w:t>
      </w:r>
    </w:p>
    <w:p w14:paraId="69DCA873" w14:textId="77777777" w:rsidR="00542662" w:rsidRPr="00C17719" w:rsidRDefault="00542662" w:rsidP="00A07717">
      <w:pPr>
        <w:pStyle w:val="a0nomarg"/>
        <w:contextualSpacing/>
      </w:pPr>
      <w:r w:rsidRPr="00C17719">
        <w:t> </w:t>
      </w:r>
    </w:p>
    <w:p w14:paraId="5137397D" w14:textId="77777777" w:rsidR="00542662" w:rsidRDefault="00542662" w:rsidP="00A07717">
      <w:pPr>
        <w:pStyle w:val="a0nomarg"/>
        <w:contextualSpacing/>
      </w:pPr>
      <w:r>
        <w:t>г. Минск</w:t>
      </w:r>
    </w:p>
    <w:p w14:paraId="4EA557F6" w14:textId="77777777" w:rsidR="00542662" w:rsidRDefault="00542662" w:rsidP="00A07717">
      <w:pPr>
        <w:pStyle w:val="a0nomarg"/>
        <w:contextualSpacing/>
      </w:pPr>
      <w:r>
        <w:t> </w:t>
      </w:r>
    </w:p>
    <w:p w14:paraId="382C5342" w14:textId="77777777" w:rsidR="00542662" w:rsidRDefault="00542662" w:rsidP="00A07717">
      <w:pPr>
        <w:pStyle w:val="prikaznazv"/>
        <w:contextualSpacing/>
      </w:pPr>
      <w:r>
        <w:t>Об обработке и защите</w:t>
      </w:r>
      <w:r>
        <w:br/>
        <w:t>персональных данных</w:t>
      </w:r>
    </w:p>
    <w:p w14:paraId="1782CB1E" w14:textId="77777777" w:rsidR="00542662" w:rsidRDefault="00542662" w:rsidP="00A07717">
      <w:pPr>
        <w:pStyle w:val="y3"/>
        <w:contextualSpacing/>
      </w:pPr>
      <w:r>
        <w:t>ГЛАВА 1</w:t>
      </w:r>
      <w:r>
        <w:br/>
        <w:t>ОБЩИЕ ПОЛОЖЕНИЯ</w:t>
      </w:r>
    </w:p>
    <w:p w14:paraId="0FB703F6" w14:textId="21A3568F" w:rsidR="0048095A" w:rsidRDefault="00542662" w:rsidP="00A07717">
      <w:pPr>
        <w:pStyle w:val="justify"/>
        <w:contextualSpacing/>
      </w:pPr>
      <w:r>
        <w:t xml:space="preserve">1. Настоящее </w:t>
      </w:r>
      <w:r w:rsidR="00C17719">
        <w:t>п</w:t>
      </w:r>
      <w:r>
        <w:t>оложение об обработке и защите персональных данных (далее - Положение) определяет политику О</w:t>
      </w:r>
      <w:r w:rsidR="00C17719">
        <w:t>А</w:t>
      </w:r>
      <w:r>
        <w:t>О «</w:t>
      </w:r>
      <w:r w:rsidR="00C17719">
        <w:t>МИСОМ ОП</w:t>
      </w:r>
      <w:r>
        <w:t>» (далее</w:t>
      </w:r>
      <w:r w:rsidR="00C17719">
        <w:t xml:space="preserve"> –  </w:t>
      </w:r>
      <w:r>
        <w:t>Организация) в отношении обработки персональных данных</w:t>
      </w:r>
      <w:r w:rsidR="00C17719">
        <w:t xml:space="preserve"> своих работников</w:t>
      </w:r>
      <w:r>
        <w:t xml:space="preserve">, </w:t>
      </w:r>
      <w:r w:rsidR="00C17719">
        <w:t>а также</w:t>
      </w:r>
      <w:r>
        <w:t xml:space="preserve"> персональных данных </w:t>
      </w:r>
      <w:r w:rsidR="00497085">
        <w:t xml:space="preserve">иных </w:t>
      </w:r>
      <w:r>
        <w:t>лиц, не являющихся е</w:t>
      </w:r>
      <w:r w:rsidR="00497085">
        <w:t>е</w:t>
      </w:r>
      <w:r>
        <w:t xml:space="preserve"> работниками.</w:t>
      </w:r>
    </w:p>
    <w:p w14:paraId="7B1FA179" w14:textId="77777777" w:rsidR="00542662" w:rsidRDefault="00542662" w:rsidP="00A07717">
      <w:pPr>
        <w:pStyle w:val="justify"/>
        <w:contextualSpacing/>
      </w:pPr>
      <w:r>
        <w:t>4. Положение является локальным правовым актом Организации, обязательным для  исполнения работниками, а также иными лицами, участвующими в обработке персональных данных в соответствии с настоящим Положением.</w:t>
      </w:r>
    </w:p>
    <w:p w14:paraId="07828623" w14:textId="77777777" w:rsidR="00542662" w:rsidRDefault="00542662" w:rsidP="00A07717">
      <w:pPr>
        <w:pStyle w:val="justify"/>
        <w:contextualSpacing/>
      </w:pPr>
      <w:r>
        <w:t>5. Положение разработано на основе:</w:t>
      </w:r>
    </w:p>
    <w:p w14:paraId="3560A4D6" w14:textId="77777777" w:rsidR="00542662" w:rsidRPr="00EE7529" w:rsidRDefault="00561758" w:rsidP="00A07717">
      <w:pPr>
        <w:pStyle w:val="justify"/>
        <w:contextualSpacing/>
      </w:pPr>
      <w:hyperlink r:id="rId6" w:anchor="a17" w:tooltip="+" w:history="1">
        <w:r w:rsidR="00542662" w:rsidRPr="00EE7529">
          <w:rPr>
            <w:rStyle w:val="a3"/>
            <w:color w:val="auto"/>
            <w:u w:val="none"/>
          </w:rPr>
          <w:t>Закона</w:t>
        </w:r>
      </w:hyperlink>
      <w:r w:rsidR="00542662" w:rsidRPr="00EE7529">
        <w:t xml:space="preserve"> Республики Беларусь от 07.05.2021 № 99-З «О защите персональных данных»;</w:t>
      </w:r>
    </w:p>
    <w:p w14:paraId="57A08174" w14:textId="77777777" w:rsidR="00542662" w:rsidRPr="00EE7529" w:rsidRDefault="00561758" w:rsidP="00A07717">
      <w:pPr>
        <w:pStyle w:val="justify"/>
        <w:contextualSpacing/>
      </w:pPr>
      <w:hyperlink r:id="rId7" w:anchor="a53" w:tooltip="+" w:history="1">
        <w:r w:rsidR="00542662" w:rsidRPr="00EE7529">
          <w:rPr>
            <w:rStyle w:val="a3"/>
            <w:color w:val="auto"/>
            <w:u w:val="none"/>
          </w:rPr>
          <w:t>Закона</w:t>
        </w:r>
      </w:hyperlink>
      <w:r w:rsidR="00542662" w:rsidRPr="00EE7529">
        <w:t xml:space="preserve"> Республики Беларусь от 21.07.2008 № 418-З «О регистре населения»;</w:t>
      </w:r>
    </w:p>
    <w:p w14:paraId="43932591" w14:textId="77777777" w:rsidR="00542662" w:rsidRPr="00EE7529" w:rsidRDefault="00561758" w:rsidP="00A07717">
      <w:pPr>
        <w:pStyle w:val="justify"/>
        <w:contextualSpacing/>
      </w:pPr>
      <w:hyperlink r:id="rId8" w:anchor="a58" w:tooltip="+" w:history="1">
        <w:r w:rsidR="00542662" w:rsidRPr="00EE7529">
          <w:rPr>
            <w:rStyle w:val="a3"/>
            <w:color w:val="auto"/>
            <w:u w:val="none"/>
          </w:rPr>
          <w:t>Закона</w:t>
        </w:r>
      </w:hyperlink>
      <w:r w:rsidR="00542662" w:rsidRPr="00EE7529">
        <w:t xml:space="preserve"> Республики Беларусь от 10.11.2008 № 455-З «Об информации, информатизации и защите информации»;</w:t>
      </w:r>
    </w:p>
    <w:p w14:paraId="7F151120" w14:textId="77777777" w:rsidR="00542662" w:rsidRPr="00EE7529" w:rsidRDefault="00561758" w:rsidP="00A07717">
      <w:pPr>
        <w:pStyle w:val="justify"/>
        <w:contextualSpacing/>
      </w:pPr>
      <w:hyperlink r:id="rId9" w:anchor="a1" w:tooltip="+" w:history="1">
        <w:r w:rsidR="00542662" w:rsidRPr="00EE7529">
          <w:rPr>
            <w:rStyle w:val="a3"/>
            <w:color w:val="auto"/>
            <w:u w:val="none"/>
          </w:rPr>
          <w:t>Закона</w:t>
        </w:r>
      </w:hyperlink>
      <w:r w:rsidR="00542662" w:rsidRPr="00EE7529">
        <w:t xml:space="preserve"> Республики Беларусь от 28.05.2021 № 114-З «Об изменении законов по вопросам трудовых отношений»;</w:t>
      </w:r>
    </w:p>
    <w:p w14:paraId="663EF694" w14:textId="77777777" w:rsidR="00542662" w:rsidRDefault="00542662" w:rsidP="00A07717">
      <w:pPr>
        <w:pStyle w:val="justify"/>
        <w:contextualSpacing/>
      </w:pPr>
      <w:r>
        <w:t>иных нормативных правовых актов Республики Беларусь.</w:t>
      </w:r>
    </w:p>
    <w:p w14:paraId="188672A5" w14:textId="77777777" w:rsidR="00542662" w:rsidRDefault="00542662" w:rsidP="00A07717">
      <w:pPr>
        <w:pStyle w:val="y3"/>
        <w:contextualSpacing/>
      </w:pPr>
      <w:bookmarkStart w:id="0" w:name="_GoBack"/>
      <w:bookmarkEnd w:id="0"/>
      <w:r>
        <w:t>ГЛАВА 2</w:t>
      </w:r>
      <w:r>
        <w:br/>
        <w:t>ОСНОВНЫЕ ПОНЯТИЯ</w:t>
      </w:r>
    </w:p>
    <w:p w14:paraId="78E8E679" w14:textId="77777777" w:rsidR="00542662" w:rsidRDefault="00542662" w:rsidP="00A07717">
      <w:pPr>
        <w:pStyle w:val="justify"/>
        <w:contextualSpacing/>
      </w:pPr>
      <w:r>
        <w:t>6. В настоящем Положении используются следующие основные понятия и термины:</w:t>
      </w:r>
    </w:p>
    <w:p w14:paraId="4CC7EB7F" w14:textId="10F4B194" w:rsidR="00682A09" w:rsidRDefault="00542662" w:rsidP="00A07717">
      <w:pPr>
        <w:pStyle w:val="justify"/>
        <w:ind w:left="567" w:firstLine="0"/>
        <w:contextualSpacing/>
      </w:pPr>
      <w:r>
        <w:t xml:space="preserve">Организация </w:t>
      </w:r>
      <w:r w:rsidR="00F11BA2">
        <w:t>(</w:t>
      </w:r>
      <w:r w:rsidR="00B45BA5">
        <w:t>о</w:t>
      </w:r>
      <w:r>
        <w:t>ператор</w:t>
      </w:r>
      <w:r w:rsidR="00F11BA2">
        <w:t>)</w:t>
      </w:r>
      <w:r>
        <w:t> </w:t>
      </w:r>
      <w:r w:rsidR="00682A09">
        <w:t>–</w:t>
      </w:r>
      <w:r>
        <w:t xml:space="preserve"> </w:t>
      </w:r>
      <w:r w:rsidR="00682A09">
        <w:t>ОАО «МИСОМ ОП»;</w:t>
      </w:r>
    </w:p>
    <w:p w14:paraId="19DEBB8D" w14:textId="1DDD45B5" w:rsidR="00542662" w:rsidRDefault="00542662" w:rsidP="00A07717">
      <w:pPr>
        <w:pStyle w:val="justify"/>
        <w:ind w:left="567" w:firstLine="0"/>
        <w:contextualSpacing/>
      </w:pPr>
      <w: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14:paraId="39A40806" w14:textId="77777777" w:rsidR="000C44B9" w:rsidRDefault="000C44B9" w:rsidP="00A07717">
      <w:pPr>
        <w:pStyle w:val="justify"/>
        <w:contextualSpacing/>
        <w:rPr>
          <w:color w:val="000000"/>
          <w:shd w:val="clear" w:color="auto" w:fill="FFFFFF"/>
        </w:rPr>
      </w:pPr>
      <w:r>
        <w:rPr>
          <w:color w:val="000000"/>
          <w:shd w:val="clear" w:color="auto" w:fill="FFFFFF"/>
        </w:rPr>
        <w:t xml:space="preserve">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w:t>
      </w:r>
      <w:r>
        <w:rPr>
          <w:color w:val="000000"/>
          <w:shd w:val="clear" w:color="auto" w:fill="FFFFFF"/>
        </w:rPr>
        <w:lastRenderedPageBreak/>
        <w:t>жизни, привлечения к административной или уголовной ответственности, а также биометрические и генетические персональные данные;</w:t>
      </w:r>
    </w:p>
    <w:p w14:paraId="739F47E2" w14:textId="77777777" w:rsidR="000C44B9" w:rsidRDefault="000C44B9" w:rsidP="00A07717">
      <w:pPr>
        <w:pStyle w:val="justify"/>
        <w:contextualSpacing/>
        <w:rPr>
          <w:color w:val="000000"/>
          <w:shd w:val="clear" w:color="auto" w:fill="FFFFFF"/>
        </w:rPr>
      </w:pPr>
      <w:r>
        <w:rPr>
          <w:color w:val="000000"/>
          <w:shd w:val="clear" w:color="auto" w:fill="FFFFFF"/>
        </w:rPr>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14:paraId="10CDD2FD" w14:textId="31BB25A0" w:rsidR="00542662" w:rsidRDefault="00542662" w:rsidP="00A07717">
      <w:pPr>
        <w:pStyle w:val="justify"/>
        <w:contextualSpacing/>
      </w:pPr>
      <w:r>
        <w:t xml:space="preserve">субъект персональных данных </w:t>
      </w:r>
      <w:r w:rsidR="00F11BA2">
        <w:t>(</w:t>
      </w:r>
      <w:r>
        <w:t>субъект</w:t>
      </w:r>
      <w:r w:rsidR="00F11BA2">
        <w:t>)</w:t>
      </w:r>
      <w:r>
        <w:t> - физическое лицо, к которому относятся обрабатываемые Организацией персональные данные;</w:t>
      </w:r>
    </w:p>
    <w:p w14:paraId="4323E151" w14:textId="77777777" w:rsidR="00542662" w:rsidRDefault="00542662" w:rsidP="00A07717">
      <w:pPr>
        <w:pStyle w:val="justify"/>
        <w:contextualSpacing/>
      </w:pPr>
      <w: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5287BD1C" w14:textId="77777777" w:rsidR="00542662" w:rsidRDefault="00542662" w:rsidP="00A07717">
      <w:pPr>
        <w:pStyle w:val="justify"/>
        <w:contextualSpacing/>
      </w:pPr>
      <w:r>
        <w:t>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14:paraId="3C6ECF76" w14:textId="77777777" w:rsidR="00542662" w:rsidRDefault="00542662" w:rsidP="00A07717">
      <w:pPr>
        <w:pStyle w:val="justify"/>
        <w:contextualSpacing/>
      </w:pPr>
      <w: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14:paraId="0219B81D" w14:textId="77777777" w:rsidR="00542662" w:rsidRDefault="00542662" w:rsidP="00A07717">
      <w:pPr>
        <w:pStyle w:val="justify"/>
        <w:contextualSpacing/>
      </w:pPr>
      <w:r>
        <w:t>распространение персональных данных - действия, направленные на ознакомление с персональными данными неопределенного круга лиц;</w:t>
      </w:r>
    </w:p>
    <w:p w14:paraId="2FB8E6A2" w14:textId="77777777" w:rsidR="00542662" w:rsidRDefault="00542662" w:rsidP="00A07717">
      <w:pPr>
        <w:pStyle w:val="justify"/>
        <w:contextualSpacing/>
      </w:pPr>
      <w:r>
        <w:t>предоставление персональных данных - действия, направленные на ознакомление с персональными данными определенных лица или круга лиц;</w:t>
      </w:r>
    </w:p>
    <w:p w14:paraId="6374B43C" w14:textId="77777777" w:rsidR="00542662" w:rsidRDefault="00542662" w:rsidP="00A07717">
      <w:pPr>
        <w:pStyle w:val="justify"/>
        <w:contextualSpacing/>
      </w:pPr>
      <w:r>
        <w:t>блокирование персональных данных - прекращение доступа к персональным данным без их удаления;</w:t>
      </w:r>
    </w:p>
    <w:p w14:paraId="0F335B69" w14:textId="77777777" w:rsidR="00542662" w:rsidRDefault="00542662" w:rsidP="00A07717">
      <w:pPr>
        <w:pStyle w:val="justify"/>
        <w:contextualSpacing/>
      </w:pPr>
      <w: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14:paraId="4046770E" w14:textId="77777777" w:rsidR="00542662" w:rsidRDefault="00542662" w:rsidP="00A07717">
      <w:pPr>
        <w:pStyle w:val="justify"/>
        <w:contextualSpacing/>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A8293C1" w14:textId="77777777" w:rsidR="00542662" w:rsidRDefault="00542662" w:rsidP="00A07717">
      <w:pPr>
        <w:pStyle w:val="justify"/>
        <w:contextualSpacing/>
      </w:pPr>
      <w: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2E6B483A" w14:textId="77777777" w:rsidR="00542662" w:rsidRDefault="00542662" w:rsidP="00A07717">
      <w:pPr>
        <w:pStyle w:val="y3"/>
        <w:contextualSpacing/>
      </w:pPr>
      <w:r>
        <w:t>ГЛАВА 3</w:t>
      </w:r>
      <w:r>
        <w:br/>
        <w:t>КАТЕГОРИИ СУБЪЕКТОВ ПЕРСОНАЛЬНЫХ ДАННЫХ</w:t>
      </w:r>
    </w:p>
    <w:p w14:paraId="64BEAF3C" w14:textId="77777777" w:rsidR="00542662" w:rsidRDefault="00542662" w:rsidP="00A07717">
      <w:pPr>
        <w:pStyle w:val="justify"/>
        <w:contextualSpacing/>
      </w:pPr>
      <w:r>
        <w:t>7. Организация обрабатывает персональные данные следующих категорий субъектов:</w:t>
      </w:r>
    </w:p>
    <w:p w14:paraId="04DE29E1" w14:textId="6212A6F2" w:rsidR="00774A1C" w:rsidRDefault="00542662" w:rsidP="00A07717">
      <w:pPr>
        <w:pStyle w:val="justify"/>
        <w:contextualSpacing/>
      </w:pPr>
      <w:r>
        <w:t>родственников работников</w:t>
      </w:r>
      <w:r w:rsidR="00774A1C">
        <w:t>;</w:t>
      </w:r>
    </w:p>
    <w:p w14:paraId="2701C62D" w14:textId="77777777" w:rsidR="00542662" w:rsidRDefault="00542662" w:rsidP="00A07717">
      <w:pPr>
        <w:pStyle w:val="justify"/>
        <w:contextualSpacing/>
      </w:pPr>
      <w:r>
        <w:t>кандидатов на рабочие места;</w:t>
      </w:r>
    </w:p>
    <w:p w14:paraId="0A1C6839" w14:textId="77777777" w:rsidR="00542662" w:rsidRDefault="00542662" w:rsidP="00A07717">
      <w:pPr>
        <w:pStyle w:val="justify"/>
        <w:contextualSpacing/>
      </w:pPr>
      <w:r>
        <w:t>работников и иных представителей Организации;</w:t>
      </w:r>
    </w:p>
    <w:p w14:paraId="7ED6FBD7" w14:textId="77777777" w:rsidR="00542662" w:rsidRDefault="00542662" w:rsidP="00A07717">
      <w:pPr>
        <w:pStyle w:val="justify"/>
        <w:contextualSpacing/>
      </w:pPr>
      <w:r>
        <w:t>работников и иных представителей контрагентов - юридических лиц;</w:t>
      </w:r>
    </w:p>
    <w:p w14:paraId="18885C99" w14:textId="77777777" w:rsidR="00542662" w:rsidRDefault="00542662" w:rsidP="00A07717">
      <w:pPr>
        <w:pStyle w:val="justify"/>
        <w:contextualSpacing/>
      </w:pPr>
      <w:r>
        <w:t>контрагентов - физических лиц;</w:t>
      </w:r>
    </w:p>
    <w:p w14:paraId="04F3F195" w14:textId="77777777" w:rsidR="00EC7FC4" w:rsidRDefault="00EC7FC4" w:rsidP="00EC7FC4">
      <w:pPr>
        <w:pStyle w:val="justify"/>
        <w:contextualSpacing/>
      </w:pPr>
      <w:r>
        <w:t>акционеров;</w:t>
      </w:r>
    </w:p>
    <w:p w14:paraId="7473FA74" w14:textId="77777777" w:rsidR="00EC7FC4" w:rsidRDefault="00EC7FC4" w:rsidP="00EC7FC4">
      <w:pPr>
        <w:pStyle w:val="justify"/>
        <w:contextualSpacing/>
      </w:pPr>
      <w:r>
        <w:t>аффилированных лиц;</w:t>
      </w:r>
    </w:p>
    <w:p w14:paraId="425505DD" w14:textId="77777777" w:rsidR="00542662" w:rsidRDefault="00542662" w:rsidP="00A07717">
      <w:pPr>
        <w:pStyle w:val="justify"/>
        <w:contextualSpacing/>
      </w:pPr>
      <w:r>
        <w:lastRenderedPageBreak/>
        <w:t>потребителей;</w:t>
      </w:r>
    </w:p>
    <w:p w14:paraId="52CED689" w14:textId="77777777" w:rsidR="00542662" w:rsidRDefault="00542662" w:rsidP="00A07717">
      <w:pPr>
        <w:pStyle w:val="justify"/>
        <w:contextualSpacing/>
      </w:pPr>
      <w:r>
        <w:t>иных субъектов, взаимодействие которых с Оператором создает необходимость обработки персональных данных.</w:t>
      </w:r>
    </w:p>
    <w:p w14:paraId="64092B25" w14:textId="77777777" w:rsidR="00542662" w:rsidRDefault="00542662" w:rsidP="00A07717">
      <w:pPr>
        <w:pStyle w:val="y3"/>
        <w:contextualSpacing/>
      </w:pPr>
      <w:r>
        <w:t>ГЛАВА 4</w:t>
      </w:r>
      <w:r>
        <w:br/>
        <w:t>СОДЕРЖАНИЕ И ОБЪЕМ ПЕРСОНАЛЬНЫХ ДАННЫХ</w:t>
      </w:r>
    </w:p>
    <w:p w14:paraId="4EC9216D" w14:textId="77777777" w:rsidR="00542662" w:rsidRDefault="00542662" w:rsidP="00A07717">
      <w:pPr>
        <w:pStyle w:val="justify"/>
        <w:contextualSpacing/>
      </w:pPr>
      <w:r>
        <w:t>8.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Организации реализовать свои права и обязанности, а также права и обязанности соответствующего субъекта.</w:t>
      </w:r>
    </w:p>
    <w:p w14:paraId="15143D86" w14:textId="4C7D3FBD" w:rsidR="00542662" w:rsidRDefault="00542662" w:rsidP="00A07717">
      <w:pPr>
        <w:pStyle w:val="justify"/>
        <w:contextualSpacing/>
      </w:pPr>
      <w:r>
        <w:t>9. Персональные данные родственников работников включают:</w:t>
      </w:r>
    </w:p>
    <w:p w14:paraId="4488F8E0" w14:textId="77777777" w:rsidR="00542662" w:rsidRDefault="00542662" w:rsidP="00A07717">
      <w:pPr>
        <w:pStyle w:val="justify"/>
        <w:contextualSpacing/>
      </w:pPr>
      <w:r>
        <w:t>фамилию, имя, отчество;</w:t>
      </w:r>
    </w:p>
    <w:p w14:paraId="55C06FE2" w14:textId="77777777" w:rsidR="00542662" w:rsidRDefault="00542662" w:rsidP="00A07717">
      <w:pPr>
        <w:pStyle w:val="justify"/>
        <w:contextualSpacing/>
      </w:pPr>
      <w:r>
        <w:t>дату рождения;</w:t>
      </w:r>
    </w:p>
    <w:p w14:paraId="52910804" w14:textId="77777777" w:rsidR="00542662" w:rsidRDefault="00542662" w:rsidP="00A07717">
      <w:pPr>
        <w:pStyle w:val="justify"/>
        <w:contextualSpacing/>
      </w:pPr>
      <w:r>
        <w:t>гражданство;</w:t>
      </w:r>
    </w:p>
    <w:p w14:paraId="20ED7645" w14:textId="77777777" w:rsidR="00542662" w:rsidRDefault="00542662" w:rsidP="00A07717">
      <w:pPr>
        <w:pStyle w:val="justify"/>
        <w:contextualSpacing/>
      </w:pPr>
      <w: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50DEEF5C" w14:textId="77777777" w:rsidR="00542662" w:rsidRDefault="00542662" w:rsidP="00A07717">
      <w:pPr>
        <w:pStyle w:val="justify"/>
        <w:contextualSpacing/>
      </w:pPr>
      <w:r>
        <w:t>сведения о семейном положении и составе семьи с указанием фамилий, имен и отчеств членов семьи, даты рождения, места работы и/или учебы;</w:t>
      </w:r>
    </w:p>
    <w:p w14:paraId="13918267" w14:textId="77777777" w:rsidR="00542662" w:rsidRDefault="00542662" w:rsidP="00A07717">
      <w:pPr>
        <w:pStyle w:val="justify"/>
        <w:contextualSpacing/>
      </w:pPr>
      <w:r>
        <w:t>сведения о регистрации по месту жительства (включая адрес, дату регистрации);</w:t>
      </w:r>
    </w:p>
    <w:p w14:paraId="5044650F" w14:textId="77777777" w:rsidR="00542662" w:rsidRDefault="00542662" w:rsidP="00A07717">
      <w:pPr>
        <w:pStyle w:val="justify"/>
        <w:contextualSpacing/>
      </w:pPr>
      <w:r>
        <w:t>сведения о месте фактического проживания;</w:t>
      </w:r>
    </w:p>
    <w:p w14:paraId="6AE5E0C4" w14:textId="77777777" w:rsidR="00542662" w:rsidRDefault="00542662" w:rsidP="00A07717">
      <w:pPr>
        <w:pStyle w:val="justify"/>
        <w:contextualSpacing/>
      </w:pPr>
      <w:r>
        <w:t>номер и серия страхового свидетельства государственного социального страхования;</w:t>
      </w:r>
    </w:p>
    <w:p w14:paraId="0FECA3C3" w14:textId="77777777" w:rsidR="00542662" w:rsidRDefault="00542662" w:rsidP="00A07717">
      <w:pPr>
        <w:pStyle w:val="justify"/>
        <w:contextualSpacing/>
      </w:pPr>
      <w:r>
        <w:t>сведения медицинского характера (в случаях, предусмотренных законодательством);</w:t>
      </w:r>
    </w:p>
    <w:p w14:paraId="04531A54" w14:textId="77777777" w:rsidR="00542662" w:rsidRDefault="00542662" w:rsidP="00A07717">
      <w:pPr>
        <w:pStyle w:val="justify"/>
        <w:contextualSpacing/>
      </w:pPr>
      <w:r>
        <w:t>сведения о социальных льготах и выплатах;</w:t>
      </w:r>
    </w:p>
    <w:p w14:paraId="0325BB9F" w14:textId="77777777" w:rsidR="00542662" w:rsidRDefault="00542662" w:rsidP="00A07717">
      <w:pPr>
        <w:pStyle w:val="justify"/>
        <w:contextualSpacing/>
      </w:pPr>
      <w:r>
        <w:t>контактные данные (включая номера рабочего, домашнего и/или мобильного телефона, электронной почты и др.);</w:t>
      </w:r>
    </w:p>
    <w:p w14:paraId="599B7197" w14:textId="77777777" w:rsidR="00542662" w:rsidRDefault="00542662" w:rsidP="00A07717">
      <w:pPr>
        <w:pStyle w:val="justify"/>
        <w:contextualSpacing/>
      </w:pPr>
      <w:r>
        <w:t>10. Персональные данные кандидатов на рабочие места включают:</w:t>
      </w:r>
    </w:p>
    <w:p w14:paraId="3B619BDA" w14:textId="77777777" w:rsidR="00542662" w:rsidRDefault="00542662" w:rsidP="00A07717">
      <w:pPr>
        <w:pStyle w:val="justify"/>
        <w:contextualSpacing/>
      </w:pPr>
      <w:r>
        <w:t>фамилию, имя, отчество (а также все предыдущие фамилии);</w:t>
      </w:r>
    </w:p>
    <w:p w14:paraId="2AA4DD8D" w14:textId="77777777" w:rsidR="00542662" w:rsidRDefault="00542662" w:rsidP="00A07717">
      <w:pPr>
        <w:pStyle w:val="justify"/>
        <w:contextualSpacing/>
      </w:pPr>
      <w:r>
        <w:t>дату и место рождения;</w:t>
      </w:r>
    </w:p>
    <w:p w14:paraId="11D43E85" w14:textId="77777777" w:rsidR="00542662" w:rsidRDefault="00542662" w:rsidP="00A07717">
      <w:pPr>
        <w:pStyle w:val="justify"/>
        <w:contextualSpacing/>
      </w:pPr>
      <w:r>
        <w:t>гражданство;</w:t>
      </w:r>
    </w:p>
    <w:p w14:paraId="166F350F" w14:textId="77777777" w:rsidR="00542662" w:rsidRDefault="00542662" w:rsidP="00A07717">
      <w:pPr>
        <w:pStyle w:val="justify"/>
        <w:contextualSpacing/>
      </w:pPr>
      <w: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43533187" w14:textId="77777777" w:rsidR="00542662" w:rsidRDefault="00542662" w:rsidP="00A07717">
      <w:pPr>
        <w:pStyle w:val="justify"/>
        <w:contextualSpacing/>
      </w:pPr>
      <w:r>
        <w:t>данные свидетельства о рождении (номер, дата выдачи, наименование органа, выдавшего документ, и др.);</w:t>
      </w:r>
    </w:p>
    <w:p w14:paraId="699FE0E8" w14:textId="77777777" w:rsidR="00542662" w:rsidRDefault="00542662" w:rsidP="00A07717">
      <w:pPr>
        <w:pStyle w:val="justify"/>
        <w:contextualSpacing/>
      </w:pPr>
      <w:r>
        <w:t>пол;</w:t>
      </w:r>
    </w:p>
    <w:p w14:paraId="35840E75" w14:textId="77777777" w:rsidR="00542662" w:rsidRDefault="00542662" w:rsidP="00A07717">
      <w:pPr>
        <w:pStyle w:val="justify"/>
        <w:contextualSpacing/>
      </w:pPr>
      <w:r>
        <w:t>сведения о семейном положении и составе семьи с указанием фамилий, имен и отчеств членов семьи, даты рождения, места работы и (или) учебы;</w:t>
      </w:r>
    </w:p>
    <w:p w14:paraId="262B60BE" w14:textId="77777777" w:rsidR="00542662" w:rsidRDefault="00542662" w:rsidP="00A07717">
      <w:pPr>
        <w:pStyle w:val="justify"/>
        <w:contextualSpacing/>
      </w:pPr>
      <w:r>
        <w:t>сведения о регистрации по месту жительства (включая адрес, дату регистрации);</w:t>
      </w:r>
    </w:p>
    <w:p w14:paraId="692B2260" w14:textId="77777777" w:rsidR="00542662" w:rsidRDefault="00542662" w:rsidP="00A07717">
      <w:pPr>
        <w:pStyle w:val="justify"/>
        <w:contextualSpacing/>
      </w:pPr>
      <w:r>
        <w:t>сведения о месте фактического проживания;</w:t>
      </w:r>
    </w:p>
    <w:p w14:paraId="36D2B669" w14:textId="77777777" w:rsidR="00542662" w:rsidRDefault="00542662" w:rsidP="00A07717">
      <w:pPr>
        <w:pStyle w:val="justify"/>
        <w:contextualSpacing/>
      </w:pPr>
      <w:r>
        <w:t>номер и серия страхового свидетельства государственного социального страхования;</w:t>
      </w:r>
    </w:p>
    <w:p w14:paraId="4CACA572" w14:textId="77777777" w:rsidR="00542662" w:rsidRDefault="00542662" w:rsidP="00A07717">
      <w:pPr>
        <w:pStyle w:val="justify"/>
        <w:contextualSpacing/>
      </w:pPr>
      <w:r>
        <w:t>данные об образовании, повышении квалификации и профессиональной переподготовке, ученой степени, ученом звании;</w:t>
      </w:r>
    </w:p>
    <w:p w14:paraId="1653F550" w14:textId="77777777" w:rsidR="00542662" w:rsidRDefault="00542662" w:rsidP="00A07717">
      <w:pPr>
        <w:pStyle w:val="justify"/>
        <w:contextualSpacing/>
      </w:pPr>
      <w:r>
        <w:t>идентификационный номер налогоплательщика;</w:t>
      </w:r>
    </w:p>
    <w:p w14:paraId="2DF6AAF2" w14:textId="7C5BEF5E" w:rsidR="00542662" w:rsidRDefault="00542662" w:rsidP="00A07717">
      <w:pPr>
        <w:pStyle w:val="justify"/>
        <w:contextualSpacing/>
      </w:pPr>
      <w: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14:paraId="6DFAD2D5" w14:textId="7CC8A2FD" w:rsidR="006160FC" w:rsidRDefault="006160FC" w:rsidP="00A07717">
      <w:pPr>
        <w:pStyle w:val="justify"/>
        <w:contextualSpacing/>
      </w:pPr>
      <w:r>
        <w:t>характеристику;</w:t>
      </w:r>
    </w:p>
    <w:p w14:paraId="6B08D82F" w14:textId="31E63E07" w:rsidR="00542662" w:rsidRDefault="00E6785B" w:rsidP="00A07717">
      <w:pPr>
        <w:pStyle w:val="justify"/>
        <w:contextualSpacing/>
      </w:pPr>
      <w:r>
        <w:t xml:space="preserve">документы о </w:t>
      </w:r>
      <w:r w:rsidR="00542662">
        <w:t>специальност</w:t>
      </w:r>
      <w:r>
        <w:t>и</w:t>
      </w:r>
      <w:r w:rsidR="00542662">
        <w:t>, професси</w:t>
      </w:r>
      <w:r>
        <w:t>и</w:t>
      </w:r>
      <w:r w:rsidR="00542662">
        <w:t>, квалификаци</w:t>
      </w:r>
      <w:r>
        <w:t>и</w:t>
      </w:r>
      <w:r w:rsidR="00542662">
        <w:t>;</w:t>
      </w:r>
    </w:p>
    <w:p w14:paraId="4D5A6DD9" w14:textId="77777777" w:rsidR="00542662" w:rsidRDefault="00542662" w:rsidP="00A07717">
      <w:pPr>
        <w:pStyle w:val="justify"/>
        <w:contextualSpacing/>
      </w:pPr>
      <w:r>
        <w:t>сведения о воинском учете;</w:t>
      </w:r>
    </w:p>
    <w:p w14:paraId="2134F187" w14:textId="77777777" w:rsidR="00542662" w:rsidRDefault="00542662" w:rsidP="00A07717">
      <w:pPr>
        <w:pStyle w:val="justify"/>
        <w:contextualSpacing/>
      </w:pPr>
      <w:r>
        <w:t>сведения медицинского характера (в случаях, предусмотренных законодательством);</w:t>
      </w:r>
    </w:p>
    <w:p w14:paraId="07229DC4" w14:textId="77777777" w:rsidR="00542662" w:rsidRDefault="00542662" w:rsidP="00A07717">
      <w:pPr>
        <w:pStyle w:val="justify"/>
        <w:contextualSpacing/>
      </w:pPr>
      <w:r>
        <w:t>биометрические персональные данные (включая фотографии, изображения с камер видеонаблюдения, записи голоса);</w:t>
      </w:r>
    </w:p>
    <w:p w14:paraId="560B13E3" w14:textId="77777777" w:rsidR="00542662" w:rsidRDefault="00542662" w:rsidP="00A07717">
      <w:pPr>
        <w:pStyle w:val="justify"/>
        <w:contextualSpacing/>
      </w:pPr>
      <w:r>
        <w:lastRenderedPageBreak/>
        <w:t>сведения о социальных льготах и выплатах;</w:t>
      </w:r>
    </w:p>
    <w:p w14:paraId="0206C156" w14:textId="77777777" w:rsidR="00542662" w:rsidRDefault="00542662" w:rsidP="00A07717">
      <w:pPr>
        <w:pStyle w:val="justify"/>
        <w:contextualSpacing/>
      </w:pPr>
      <w:r>
        <w:t>контактные данные (включая номера домашнего и/или мобильного телефона, электронной почты и др.);</w:t>
      </w:r>
    </w:p>
    <w:p w14:paraId="5833B9DC" w14:textId="77777777" w:rsidR="00542662" w:rsidRDefault="00542662" w:rsidP="00A07717">
      <w:pPr>
        <w:pStyle w:val="justify"/>
        <w:contextualSpacing/>
      </w:pPr>
      <w:r>
        <w:t>сведения о награждениях и поощрениях;</w:t>
      </w:r>
    </w:p>
    <w:p w14:paraId="536E20EA" w14:textId="77777777" w:rsidR="00542662" w:rsidRDefault="00542662" w:rsidP="00A07717">
      <w:pPr>
        <w:pStyle w:val="justify"/>
        <w:contextualSpacing/>
      </w:pPr>
      <w: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14:paraId="42F18261" w14:textId="77777777" w:rsidR="00542662" w:rsidRDefault="00542662" w:rsidP="00A07717">
      <w:pPr>
        <w:pStyle w:val="justify"/>
        <w:contextualSpacing/>
      </w:pPr>
      <w:r>
        <w:t>иные данные, которые могут быть указаны в резюме или анкете кандидата.</w:t>
      </w:r>
    </w:p>
    <w:p w14:paraId="4623A71E" w14:textId="137D8E74" w:rsidR="00542662" w:rsidRDefault="00542662" w:rsidP="00A07717">
      <w:pPr>
        <w:pStyle w:val="justify"/>
        <w:contextualSpacing/>
      </w:pPr>
      <w:r>
        <w:t>11. Персональные данные работников и иных представителей Организации включают</w:t>
      </w:r>
      <w:r w:rsidR="00F036D5">
        <w:t xml:space="preserve"> данные, полученные на них в качестве кандидатов на трудоустройство (п.10), а также</w:t>
      </w:r>
      <w:r>
        <w:t>:</w:t>
      </w:r>
    </w:p>
    <w:p w14:paraId="41455636" w14:textId="2865A20E" w:rsidR="000B0715" w:rsidRDefault="000B0715" w:rsidP="000B0715">
      <w:pPr>
        <w:pStyle w:val="justify"/>
        <w:contextualSpacing/>
      </w:pPr>
      <w:r>
        <w:t>реквизиты банковского счета;</w:t>
      </w:r>
    </w:p>
    <w:p w14:paraId="05643A38" w14:textId="77777777" w:rsidR="00542662" w:rsidRDefault="00542662" w:rsidP="00A07717">
      <w:pPr>
        <w:pStyle w:val="justify"/>
        <w:contextualSpacing/>
      </w:pPr>
      <w:r>
        <w:t>иные данные, необходимые для исполнения взаимных прав и обязанностей.</w:t>
      </w:r>
    </w:p>
    <w:p w14:paraId="711A2146" w14:textId="77777777" w:rsidR="00542662" w:rsidRDefault="00542662" w:rsidP="00A07717">
      <w:pPr>
        <w:pStyle w:val="justify"/>
        <w:contextualSpacing/>
      </w:pPr>
      <w:r>
        <w:t>12. Персональные данные работников и иных представителей контрагентов - юридических лиц включают:</w:t>
      </w:r>
    </w:p>
    <w:p w14:paraId="127B7DB5" w14:textId="77777777" w:rsidR="00542662" w:rsidRDefault="00542662" w:rsidP="00A07717">
      <w:pPr>
        <w:pStyle w:val="justify"/>
        <w:contextualSpacing/>
      </w:pPr>
      <w:r>
        <w:t>фамилию, имя, отчество;</w:t>
      </w:r>
    </w:p>
    <w:p w14:paraId="26924539" w14:textId="77777777" w:rsidR="00542662" w:rsidRDefault="00542662" w:rsidP="00A07717">
      <w:pPr>
        <w:pStyle w:val="justify"/>
        <w:contextualSpacing/>
      </w:pPr>
      <w: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54766596" w14:textId="77777777" w:rsidR="00542662" w:rsidRDefault="00542662" w:rsidP="00A07717">
      <w:pPr>
        <w:pStyle w:val="justify"/>
        <w:contextualSpacing/>
      </w:pPr>
      <w:r>
        <w:t>сведения о регистрации по месту жительства (включая адрес, дату регистрации);</w:t>
      </w:r>
    </w:p>
    <w:p w14:paraId="5D240913" w14:textId="77777777" w:rsidR="00542662" w:rsidRDefault="00542662" w:rsidP="00A07717">
      <w:pPr>
        <w:pStyle w:val="justify"/>
        <w:contextualSpacing/>
      </w:pPr>
      <w:r>
        <w:t>контактные данные (включая номера рабочего, домашнего и (или) мобильного телефона, электронной почты и др.);</w:t>
      </w:r>
    </w:p>
    <w:p w14:paraId="4A7D1916" w14:textId="77777777" w:rsidR="00542662" w:rsidRDefault="00542662" w:rsidP="00A07717">
      <w:pPr>
        <w:pStyle w:val="justify"/>
        <w:contextualSpacing/>
      </w:pPr>
      <w:r>
        <w:t>должность;</w:t>
      </w:r>
    </w:p>
    <w:p w14:paraId="3C382C25" w14:textId="77777777" w:rsidR="00542662" w:rsidRDefault="00542662" w:rsidP="00A07717">
      <w:pPr>
        <w:pStyle w:val="justify"/>
        <w:contextualSpacing/>
      </w:pPr>
      <w:r>
        <w:t>иные данные, необходимые для исполнения взаимных прав и обязанностей между Организацией и контрагентом.</w:t>
      </w:r>
    </w:p>
    <w:p w14:paraId="52026866" w14:textId="77777777" w:rsidR="00542662" w:rsidRDefault="00542662" w:rsidP="00A07717">
      <w:pPr>
        <w:pStyle w:val="justify"/>
        <w:contextualSpacing/>
      </w:pPr>
      <w:r>
        <w:t>13. Персональные данные контрагентов - физических лиц включают:</w:t>
      </w:r>
    </w:p>
    <w:p w14:paraId="416BEC8B" w14:textId="77777777" w:rsidR="00542662" w:rsidRDefault="00542662" w:rsidP="00A07717">
      <w:pPr>
        <w:pStyle w:val="justify"/>
        <w:contextualSpacing/>
      </w:pPr>
      <w:r>
        <w:t>фамилию, имя, отчество;</w:t>
      </w:r>
    </w:p>
    <w:p w14:paraId="645E6204" w14:textId="77777777" w:rsidR="00542662" w:rsidRDefault="00542662" w:rsidP="00A07717">
      <w:pPr>
        <w:pStyle w:val="justify"/>
        <w:contextualSpacing/>
      </w:pPr>
      <w:r>
        <w:t>гражданство;</w:t>
      </w:r>
    </w:p>
    <w:p w14:paraId="13E32546" w14:textId="77777777" w:rsidR="00542662" w:rsidRDefault="00542662" w:rsidP="00A07717">
      <w:pPr>
        <w:pStyle w:val="justify"/>
        <w:contextualSpacing/>
      </w:pPr>
      <w:r>
        <w:t>паспортные данные или данные иного документа, удостоверяющего личность (серия, номер, - дата выдачи, наименование органа, выдавшего документ, и др.);</w:t>
      </w:r>
    </w:p>
    <w:p w14:paraId="0C199E8A" w14:textId="77777777" w:rsidR="00542662" w:rsidRDefault="00542662" w:rsidP="00A07717">
      <w:pPr>
        <w:pStyle w:val="justify"/>
        <w:contextualSpacing/>
      </w:pPr>
      <w:r>
        <w:t>сведения о регистрации по месту жительства (включая адрес, дату регистрации);</w:t>
      </w:r>
    </w:p>
    <w:p w14:paraId="4DE3B8C6" w14:textId="77777777" w:rsidR="00542662" w:rsidRDefault="00542662" w:rsidP="00A07717">
      <w:pPr>
        <w:pStyle w:val="justify"/>
        <w:contextualSpacing/>
      </w:pPr>
      <w:r>
        <w:t>номер и серия страхового свидетельства государственного социального страхования;</w:t>
      </w:r>
    </w:p>
    <w:p w14:paraId="343456F4" w14:textId="77777777" w:rsidR="00542662" w:rsidRDefault="00542662" w:rsidP="00A07717">
      <w:pPr>
        <w:pStyle w:val="justify"/>
        <w:contextualSpacing/>
      </w:pPr>
      <w:r>
        <w:t>данные об образовании, повышении квалификации и профессиональной переподготовке, ученой степени, ученом звании;</w:t>
      </w:r>
    </w:p>
    <w:p w14:paraId="56F88C01" w14:textId="77777777" w:rsidR="00542662" w:rsidRDefault="00542662" w:rsidP="00A07717">
      <w:pPr>
        <w:pStyle w:val="justify"/>
        <w:contextualSpacing/>
      </w:pPr>
      <w:r>
        <w:t>реквизиты банковского счета;</w:t>
      </w:r>
    </w:p>
    <w:p w14:paraId="181FF981" w14:textId="77777777" w:rsidR="00542662" w:rsidRDefault="00542662" w:rsidP="00A07717">
      <w:pPr>
        <w:pStyle w:val="justify"/>
        <w:contextualSpacing/>
      </w:pPr>
      <w:r>
        <w:t>идентификационный номер налогоплательщика;</w:t>
      </w:r>
    </w:p>
    <w:p w14:paraId="1DB37600" w14:textId="77777777" w:rsidR="00542662" w:rsidRDefault="00542662" w:rsidP="00A07717">
      <w:pPr>
        <w:pStyle w:val="justify"/>
        <w:contextualSpacing/>
      </w:pPr>
      <w:r>
        <w:t>специальность, профессию, квалификацию;</w:t>
      </w:r>
    </w:p>
    <w:p w14:paraId="08C290F4" w14:textId="77777777" w:rsidR="00542662" w:rsidRDefault="00542662" w:rsidP="00A07717">
      <w:pPr>
        <w:pStyle w:val="justify"/>
        <w:contextualSpacing/>
      </w:pPr>
      <w:r>
        <w:t>контактные данные (включая номера домашнего и (или) мобильного телефона, электронной почты и др.);</w:t>
      </w:r>
    </w:p>
    <w:p w14:paraId="2B3FA7E6" w14:textId="77777777" w:rsidR="00542662" w:rsidRDefault="00542662" w:rsidP="00A07717">
      <w:pPr>
        <w:pStyle w:val="justify"/>
        <w:contextualSpacing/>
      </w:pPr>
      <w:r>
        <w:t>данные свидетельства о регистрации права собственности;</w:t>
      </w:r>
    </w:p>
    <w:p w14:paraId="4418F26E" w14:textId="77777777" w:rsidR="00542662" w:rsidRDefault="00542662" w:rsidP="00A07717">
      <w:pPr>
        <w:pStyle w:val="justify"/>
        <w:contextualSpacing/>
      </w:pPr>
      <w:r>
        <w:t>иные данные, необходимые для исполнения взаимных прав и обязанностей между Организацией и контрагентом.</w:t>
      </w:r>
    </w:p>
    <w:p w14:paraId="0C193191" w14:textId="760225FB" w:rsidR="00542662" w:rsidRDefault="00542662" w:rsidP="00A07717">
      <w:pPr>
        <w:pStyle w:val="justify"/>
        <w:contextualSpacing/>
      </w:pPr>
      <w:r>
        <w:t>14. Персональные данные потребителей включают:</w:t>
      </w:r>
    </w:p>
    <w:p w14:paraId="3D8F45B8" w14:textId="77777777" w:rsidR="00542662" w:rsidRDefault="00542662" w:rsidP="00A07717">
      <w:pPr>
        <w:pStyle w:val="justify"/>
        <w:contextualSpacing/>
      </w:pPr>
      <w:r>
        <w:t>фамилию, имя, отчество;</w:t>
      </w:r>
    </w:p>
    <w:p w14:paraId="3C72669B" w14:textId="77777777" w:rsidR="00542662" w:rsidRDefault="00542662" w:rsidP="00A07717">
      <w:pPr>
        <w:pStyle w:val="justify"/>
        <w:contextualSpacing/>
      </w:pPr>
      <w:r>
        <w:t>контактные данные;</w:t>
      </w:r>
    </w:p>
    <w:p w14:paraId="0BD71C15" w14:textId="77777777" w:rsidR="00542662" w:rsidRDefault="00542662" w:rsidP="00A07717">
      <w:pPr>
        <w:pStyle w:val="justify"/>
        <w:contextualSpacing/>
      </w:pPr>
      <w:r>
        <w:t>дату рождения;</w:t>
      </w:r>
    </w:p>
    <w:p w14:paraId="565D07F3" w14:textId="77777777" w:rsidR="00542662" w:rsidRDefault="00542662" w:rsidP="00A07717">
      <w:pPr>
        <w:pStyle w:val="justify"/>
        <w:contextualSpacing/>
      </w:pPr>
      <w:r>
        <w:t>иные данные, необходимые для регистрации и анализа обращения.</w:t>
      </w:r>
    </w:p>
    <w:p w14:paraId="4A06E991" w14:textId="77A19BDB" w:rsidR="00542662" w:rsidRDefault="00542662" w:rsidP="00A07717">
      <w:pPr>
        <w:pStyle w:val="justify"/>
        <w:contextualSpacing/>
      </w:pPr>
      <w:r>
        <w:t>4.8. Персональные данные</w:t>
      </w:r>
      <w:r w:rsidR="002E2699" w:rsidRPr="002E2699">
        <w:t xml:space="preserve"> </w:t>
      </w:r>
      <w:r w:rsidR="002E2699">
        <w:t>акционеров, аффилированных лиц</w:t>
      </w:r>
      <w:r>
        <w:t xml:space="preserve"> включают:</w:t>
      </w:r>
    </w:p>
    <w:p w14:paraId="063B35EC" w14:textId="77777777" w:rsidR="00542662" w:rsidRDefault="00542662" w:rsidP="00A07717">
      <w:pPr>
        <w:pStyle w:val="justify"/>
        <w:contextualSpacing/>
      </w:pPr>
      <w:r>
        <w:t>фамилию, имя, отчество;</w:t>
      </w:r>
    </w:p>
    <w:p w14:paraId="289054D6" w14:textId="77777777" w:rsidR="00542662" w:rsidRDefault="00542662" w:rsidP="00A07717">
      <w:pPr>
        <w:pStyle w:val="justify"/>
        <w:contextualSpacing/>
      </w:pPr>
      <w:r>
        <w:t>контактные данные (включая номера домашнего и (или) мобильного телефона, электронной почты и др.);</w:t>
      </w:r>
    </w:p>
    <w:p w14:paraId="44134EC3" w14:textId="77777777" w:rsidR="00542662" w:rsidRDefault="00542662" w:rsidP="00A07717">
      <w:pPr>
        <w:pStyle w:val="justify"/>
        <w:contextualSpacing/>
      </w:pPr>
      <w: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33C17172" w14:textId="77777777" w:rsidR="00542662" w:rsidRDefault="00542662" w:rsidP="00A07717">
      <w:pPr>
        <w:pStyle w:val="justify"/>
        <w:contextualSpacing/>
      </w:pPr>
      <w:r>
        <w:lastRenderedPageBreak/>
        <w:t>сведения о регистрации по месту жительства (включая адрес, дату регистрации);</w:t>
      </w:r>
    </w:p>
    <w:p w14:paraId="5228C9E1" w14:textId="77777777" w:rsidR="00EC083A" w:rsidRDefault="00C83FDE" w:rsidP="00EC083A">
      <w:pPr>
        <w:pStyle w:val="justify"/>
        <w:ind w:left="567" w:firstLine="0"/>
        <w:contextualSpacing/>
      </w:pPr>
      <w:r>
        <w:t>сведения о семейном положении и составе семьи с указанием фамилий, имен и отчеств членов семьи, даты рождения, места работы и (или) учебы</w:t>
      </w:r>
      <w:r w:rsidR="0011094C">
        <w:t xml:space="preserve"> (для аффилированных лиц)</w:t>
      </w:r>
      <w:r>
        <w:t>;</w:t>
      </w:r>
    </w:p>
    <w:p w14:paraId="198AE2E7" w14:textId="77777777" w:rsidR="00EC083A" w:rsidRDefault="00EC083A" w:rsidP="00EC083A">
      <w:pPr>
        <w:pStyle w:val="justify"/>
        <w:ind w:left="567" w:firstLine="0"/>
        <w:contextualSpacing/>
      </w:pPr>
      <w:r w:rsidRPr="00EC083A">
        <w:rPr>
          <w:rFonts w:eastAsia="Times New Roman"/>
        </w:rPr>
        <w:t>дата возникновения отношений родства/свойства</w:t>
      </w:r>
      <w:r>
        <w:rPr>
          <w:rFonts w:eastAsia="Times New Roman"/>
        </w:rPr>
        <w:t xml:space="preserve"> </w:t>
      </w:r>
      <w:r>
        <w:t>(для аффилированных лиц);</w:t>
      </w:r>
    </w:p>
    <w:p w14:paraId="1F29FDC1" w14:textId="77777777" w:rsidR="00542662" w:rsidRDefault="00542662" w:rsidP="00A07717">
      <w:pPr>
        <w:pStyle w:val="justify"/>
        <w:contextualSpacing/>
      </w:pPr>
      <w:r>
        <w:t>номер и серию страхового свидетельства государственного социального страхования;</w:t>
      </w:r>
    </w:p>
    <w:p w14:paraId="28F898B3" w14:textId="2C43D9BB" w:rsidR="00542662" w:rsidRDefault="00542662" w:rsidP="00A07717">
      <w:pPr>
        <w:pStyle w:val="justify"/>
        <w:contextualSpacing/>
      </w:pPr>
      <w:r>
        <w:t>данные об образовании;</w:t>
      </w:r>
    </w:p>
    <w:p w14:paraId="6406DEB8" w14:textId="42F22E9F" w:rsidR="00542662" w:rsidRDefault="00542662" w:rsidP="00A07717">
      <w:pPr>
        <w:pStyle w:val="justify"/>
        <w:contextualSpacing/>
      </w:pPr>
      <w:r>
        <w:t>реквизиты банковского счета</w:t>
      </w:r>
      <w:r w:rsidR="0011094C">
        <w:t xml:space="preserve">  (для акционеров)</w:t>
      </w:r>
      <w:r>
        <w:t>;</w:t>
      </w:r>
    </w:p>
    <w:p w14:paraId="5FF35836" w14:textId="74204A8F" w:rsidR="0011094C" w:rsidRDefault="0011094C" w:rsidP="00A07717">
      <w:pPr>
        <w:pStyle w:val="justify"/>
        <w:contextualSpacing/>
      </w:pPr>
      <w:r>
        <w:t>данные о количестве принадлежащих акций (для</w:t>
      </w:r>
      <w:r w:rsidR="00FC0D04">
        <w:t xml:space="preserve"> </w:t>
      </w:r>
      <w:r>
        <w:t>акционеров);</w:t>
      </w:r>
    </w:p>
    <w:p w14:paraId="769B34EC" w14:textId="77777777" w:rsidR="00542662" w:rsidRDefault="00542662" w:rsidP="00A07717">
      <w:pPr>
        <w:pStyle w:val="justify"/>
        <w:contextualSpacing/>
      </w:pPr>
      <w:r>
        <w:t>идентификационный номер налогоплательщика;</w:t>
      </w:r>
    </w:p>
    <w:p w14:paraId="3B4A3A25" w14:textId="0B25A5E8" w:rsidR="00542662" w:rsidRDefault="00C83FDE" w:rsidP="00A07717">
      <w:pPr>
        <w:pStyle w:val="justify"/>
        <w:contextualSpacing/>
      </w:pPr>
      <w:r>
        <w:t xml:space="preserve">место работы, должность, </w:t>
      </w:r>
      <w:r w:rsidR="00542662">
        <w:t>профессию;</w:t>
      </w:r>
    </w:p>
    <w:p w14:paraId="29A57363" w14:textId="3820EF5B" w:rsidR="00542662" w:rsidRDefault="00542662" w:rsidP="00A07717">
      <w:pPr>
        <w:pStyle w:val="justify"/>
        <w:contextualSpacing/>
      </w:pPr>
      <w:r>
        <w:t xml:space="preserve">иные данные, необходимые для исполнения взаимных прав и обязанностей между Организацией и </w:t>
      </w:r>
      <w:r w:rsidR="00E9210B">
        <w:t>акционерами, аффилированными лицами</w:t>
      </w:r>
      <w:r>
        <w:t>.</w:t>
      </w:r>
    </w:p>
    <w:p w14:paraId="4B485D8D" w14:textId="77777777" w:rsidR="00542662" w:rsidRDefault="00542662" w:rsidP="00A07717">
      <w:pPr>
        <w:pStyle w:val="y3"/>
        <w:contextualSpacing/>
      </w:pPr>
      <w:r>
        <w:t>ГЛАВА 5</w:t>
      </w:r>
      <w:r>
        <w:br/>
        <w:t>ПРИНЦИПЫ ОБРАБОТКИ ПЕРСОНАЛЬНЫХ ДАННЫХ</w:t>
      </w:r>
    </w:p>
    <w:p w14:paraId="3239DA17" w14:textId="77777777" w:rsidR="00542662" w:rsidRDefault="00542662" w:rsidP="00A07717">
      <w:pPr>
        <w:pStyle w:val="justify"/>
        <w:contextualSpacing/>
      </w:pPr>
      <w:r>
        <w:t>15. Обработка персональных данных субъектов основывается на следующих принципах:</w:t>
      </w:r>
    </w:p>
    <w:p w14:paraId="70708576" w14:textId="77777777" w:rsidR="00542662" w:rsidRDefault="00542662" w:rsidP="00A07717">
      <w:pPr>
        <w:pStyle w:val="justify"/>
        <w:contextualSpacing/>
      </w:pPr>
      <w:r>
        <w:t xml:space="preserve">персональные данные обрабатываются в соответствии с </w:t>
      </w:r>
      <w:hyperlink r:id="rId10" w:anchor="a17" w:tooltip="+" w:history="1">
        <w:r>
          <w:rPr>
            <w:rStyle w:val="a3"/>
          </w:rPr>
          <w:t>Законом</w:t>
        </w:r>
      </w:hyperlink>
      <w:r>
        <w:t xml:space="preserve"> Республики Беларусь от 07.05.2021 № 99-З «О защите персональных данных» и иными актами законодательства;</w:t>
      </w:r>
    </w:p>
    <w:p w14:paraId="27BCE94B" w14:textId="77777777" w:rsidR="00542662" w:rsidRDefault="00542662" w:rsidP="00A07717">
      <w:pPr>
        <w:pStyle w:val="justify"/>
        <w:contextualSpacing/>
      </w:pPr>
      <w: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14:paraId="154EAB9B" w14:textId="77777777" w:rsidR="00542662" w:rsidRDefault="00542662" w:rsidP="00A07717">
      <w:pPr>
        <w:pStyle w:val="justify"/>
        <w:contextualSpacing/>
      </w:pPr>
      <w:r>
        <w:t xml:space="preserve">персональные данные обрабатываются с согласия субъекта персональных данных, за исключением случаев, предусмотренных </w:t>
      </w:r>
      <w:hyperlink r:id="rId11" w:anchor="a17" w:tooltip="+" w:history="1">
        <w:r>
          <w:rPr>
            <w:rStyle w:val="a3"/>
          </w:rPr>
          <w:t>Законом</w:t>
        </w:r>
      </w:hyperlink>
      <w:r>
        <w:t xml:space="preserve"> Республики Беларусь от 07.05.2021 № 99-З «О защите персональных данных» и иными законодательными актами;</w:t>
      </w:r>
    </w:p>
    <w:p w14:paraId="061A061F" w14:textId="77777777" w:rsidR="00542662" w:rsidRDefault="00542662" w:rsidP="00A07717">
      <w:pPr>
        <w:pStyle w:val="justify"/>
        <w:contextualSpacing/>
      </w:pPr>
      <w: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2F697834" w14:textId="77777777" w:rsidR="00542662" w:rsidRDefault="00542662" w:rsidP="00A07717">
      <w:pPr>
        <w:pStyle w:val="justify"/>
        <w:contextualSpacing/>
      </w:pPr>
      <w: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14:paraId="7C352B6B" w14:textId="77777777" w:rsidR="00542662" w:rsidRDefault="00542662" w:rsidP="00A07717">
      <w:pPr>
        <w:pStyle w:val="justify"/>
        <w:contextualSpacing/>
      </w:pPr>
      <w:r>
        <w:t xml:space="preserve">обработка персональных данных должна носить прозрачный характер. В этих целях субъекту персональных данных в случаях, предусмотренных </w:t>
      </w:r>
      <w:hyperlink r:id="rId12" w:anchor="a17" w:tooltip="+" w:history="1">
        <w:r>
          <w:rPr>
            <w:rStyle w:val="a3"/>
          </w:rPr>
          <w:t>Законом</w:t>
        </w:r>
      </w:hyperlink>
      <w:r>
        <w:t xml:space="preserve"> Республики Беларусь от 07.05.2021 № 99-З «О защите персональных данных», предоставляется соответствующая информация, касающаяся обработки его персональных данных;</w:t>
      </w:r>
    </w:p>
    <w:p w14:paraId="1ECFA17B" w14:textId="77777777" w:rsidR="00542662" w:rsidRDefault="00542662" w:rsidP="00A07717">
      <w:pPr>
        <w:pStyle w:val="justify"/>
        <w:contextualSpacing/>
      </w:pPr>
      <w:r>
        <w:t>оператор обязан принимать меры по обеспечению достоверности обрабатываемых им персональных данных, при необходимости обновлять их;</w:t>
      </w:r>
    </w:p>
    <w:p w14:paraId="1E72BE08" w14:textId="77777777" w:rsidR="00542662" w:rsidRDefault="00542662" w:rsidP="00A07717">
      <w:pPr>
        <w:pStyle w:val="justify"/>
        <w:contextualSpacing/>
      </w:pPr>
      <w:r>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32F10449" w14:textId="67C9C138" w:rsidR="00542662" w:rsidRDefault="00542662" w:rsidP="00A07717">
      <w:pPr>
        <w:pStyle w:val="y3"/>
        <w:contextualSpacing/>
      </w:pPr>
      <w:r>
        <w:t>ГЛАВА 6</w:t>
      </w:r>
      <w:r>
        <w:br/>
        <w:t>ЦЕЛИ ОБРАБОТКИ ПЕРСОНАЛЬНЫХ ДАННЫХ</w:t>
      </w:r>
    </w:p>
    <w:p w14:paraId="633E3404" w14:textId="7215633E" w:rsidR="00542662" w:rsidRDefault="00542662" w:rsidP="00A07717">
      <w:pPr>
        <w:pStyle w:val="justify"/>
        <w:contextualSpacing/>
      </w:pPr>
      <w:r>
        <w:t xml:space="preserve">16. </w:t>
      </w:r>
      <w:r w:rsidR="00E45320">
        <w:t>Обработка п</w:t>
      </w:r>
      <w:r>
        <w:t>ерсональны</w:t>
      </w:r>
      <w:r w:rsidR="00E45320">
        <w:t>х</w:t>
      </w:r>
      <w:r>
        <w:t xml:space="preserve"> данны</w:t>
      </w:r>
      <w:r w:rsidR="00E45320">
        <w:t>х</w:t>
      </w:r>
      <w:r>
        <w:t xml:space="preserve"> субъектов персональных данных </w:t>
      </w:r>
      <w:r w:rsidR="00E45320">
        <w:t xml:space="preserve">производится в </w:t>
      </w:r>
      <w:r>
        <w:t>целях:</w:t>
      </w:r>
    </w:p>
    <w:p w14:paraId="645E72F0" w14:textId="7B530BFC" w:rsidR="00542662" w:rsidRDefault="00542662" w:rsidP="00A07717">
      <w:pPr>
        <w:pStyle w:val="justify"/>
        <w:contextualSpacing/>
      </w:pPr>
      <w:r>
        <w:lastRenderedPageBreak/>
        <w:t>выполнени</w:t>
      </w:r>
      <w:r w:rsidR="00E45320">
        <w:t>я</w:t>
      </w:r>
      <w:r>
        <w:t xml:space="preserve"> функций, полномочий и обязанностей, возложенных на Организацию законодательством Республики Беларусь;</w:t>
      </w:r>
    </w:p>
    <w:p w14:paraId="166C5A33" w14:textId="5F3AE1C6" w:rsidR="00542662" w:rsidRDefault="00542662" w:rsidP="00A07717">
      <w:pPr>
        <w:pStyle w:val="justify"/>
        <w:contextualSpacing/>
      </w:pPr>
      <w:r>
        <w:t>предоставлени</w:t>
      </w:r>
      <w:r w:rsidR="00E45320">
        <w:t>я</w:t>
      </w:r>
      <w:r>
        <w:t xml:space="preserve"> родственникам работников льгот и компенсаций;</w:t>
      </w:r>
    </w:p>
    <w:p w14:paraId="55CD176A" w14:textId="0689DD26" w:rsidR="00542662" w:rsidRDefault="00542662" w:rsidP="00A07717">
      <w:pPr>
        <w:pStyle w:val="justify"/>
        <w:contextualSpacing/>
      </w:pPr>
      <w:r>
        <w:t>выявлени</w:t>
      </w:r>
      <w:r w:rsidR="00E45320">
        <w:t>я</w:t>
      </w:r>
      <w:r>
        <w:t xml:space="preserve"> конфликта интересов;</w:t>
      </w:r>
    </w:p>
    <w:p w14:paraId="71F5B279" w14:textId="1C7C735E" w:rsidR="00C22614" w:rsidRDefault="00C22614" w:rsidP="00A07717">
      <w:pPr>
        <w:pStyle w:val="justify"/>
        <w:contextualSpacing/>
      </w:pPr>
      <w:r>
        <w:t>выплаты дивидендов акционерам;</w:t>
      </w:r>
    </w:p>
    <w:p w14:paraId="380822E3" w14:textId="1300C04F" w:rsidR="00542662" w:rsidRDefault="00542662" w:rsidP="00A07717">
      <w:pPr>
        <w:pStyle w:val="justify"/>
        <w:contextualSpacing/>
      </w:pPr>
      <w:r>
        <w:t>рассмотрени</w:t>
      </w:r>
      <w:r w:rsidR="00E45320">
        <w:t>я</w:t>
      </w:r>
      <w:r>
        <w:t xml:space="preserve"> возможности трудоустройства кандидатов;</w:t>
      </w:r>
    </w:p>
    <w:p w14:paraId="2B2F2F17" w14:textId="50B9730E" w:rsidR="00542662" w:rsidRDefault="00542662" w:rsidP="00A07717">
      <w:pPr>
        <w:pStyle w:val="justify"/>
        <w:contextualSpacing/>
      </w:pPr>
      <w:r>
        <w:t>ведени</w:t>
      </w:r>
      <w:r w:rsidR="00E45320">
        <w:t>я</w:t>
      </w:r>
      <w:r>
        <w:t xml:space="preserve"> кадрового резерва;</w:t>
      </w:r>
    </w:p>
    <w:p w14:paraId="4C2E49EA" w14:textId="3F2C54DB" w:rsidR="00542662" w:rsidRDefault="00542662" w:rsidP="00A07717">
      <w:pPr>
        <w:pStyle w:val="justify"/>
        <w:contextualSpacing/>
      </w:pPr>
      <w:r>
        <w:t>проверк</w:t>
      </w:r>
      <w:r w:rsidR="00E45320">
        <w:t>и</w:t>
      </w:r>
      <w:r>
        <w:t xml:space="preserve"> кандидатов (в том числе их квалификации и опыта работы);</w:t>
      </w:r>
    </w:p>
    <w:p w14:paraId="26D67791" w14:textId="6E12BEB6" w:rsidR="00542662" w:rsidRDefault="00542662" w:rsidP="00A07717">
      <w:pPr>
        <w:pStyle w:val="justify"/>
        <w:contextualSpacing/>
      </w:pPr>
      <w:r>
        <w:t>организаци</w:t>
      </w:r>
      <w:r w:rsidR="00E45320">
        <w:t>и</w:t>
      </w:r>
      <w:r>
        <w:t xml:space="preserve"> и сопровождени</w:t>
      </w:r>
      <w:r w:rsidR="00E45320">
        <w:t>я</w:t>
      </w:r>
      <w:r>
        <w:t xml:space="preserve"> деловых поездок;</w:t>
      </w:r>
    </w:p>
    <w:p w14:paraId="0CB5BC30" w14:textId="191DF25C" w:rsidR="00542662" w:rsidRDefault="00542662" w:rsidP="00A07717">
      <w:pPr>
        <w:pStyle w:val="justify"/>
        <w:contextualSpacing/>
      </w:pPr>
      <w:r>
        <w:t>проведени</w:t>
      </w:r>
      <w:r w:rsidR="00E45320">
        <w:t>я</w:t>
      </w:r>
      <w:r>
        <w:t xml:space="preserve"> мероприятий и обеспечени</w:t>
      </w:r>
      <w:r w:rsidR="00E45320">
        <w:t>я</w:t>
      </w:r>
      <w:r>
        <w:t xml:space="preserve"> участия в них субъектов персональных данных;</w:t>
      </w:r>
    </w:p>
    <w:p w14:paraId="33012DFE" w14:textId="4E425CF9" w:rsidR="00542662" w:rsidRDefault="00542662" w:rsidP="00A07717">
      <w:pPr>
        <w:pStyle w:val="justify"/>
        <w:contextualSpacing/>
      </w:pPr>
      <w:r>
        <w:t>обеспечени</w:t>
      </w:r>
      <w:r w:rsidR="00E45320">
        <w:t>я</w:t>
      </w:r>
      <w:r>
        <w:t xml:space="preserve"> безопасности, сохранени</w:t>
      </w:r>
      <w:r w:rsidR="00E45320">
        <w:t>я</w:t>
      </w:r>
      <w:r>
        <w:t xml:space="preserve"> материальных ценностей и предотвращени</w:t>
      </w:r>
      <w:r w:rsidR="00E45320">
        <w:t>я</w:t>
      </w:r>
      <w:r>
        <w:t xml:space="preserve"> правонарушений;</w:t>
      </w:r>
    </w:p>
    <w:p w14:paraId="4F4E37B9" w14:textId="5EFB6917" w:rsidR="00542662" w:rsidRDefault="00542662" w:rsidP="00A07717">
      <w:pPr>
        <w:pStyle w:val="justify"/>
        <w:contextualSpacing/>
      </w:pPr>
      <w:r>
        <w:t>вы</w:t>
      </w:r>
      <w:r w:rsidR="00E45320">
        <w:t>дачи</w:t>
      </w:r>
      <w:r>
        <w:t xml:space="preserve"> доверенностей и иных уполномочивающих документов;</w:t>
      </w:r>
    </w:p>
    <w:p w14:paraId="06BC94DE" w14:textId="5D13AF22" w:rsidR="00542662" w:rsidRDefault="00542662" w:rsidP="00A07717">
      <w:pPr>
        <w:pStyle w:val="justify"/>
        <w:contextualSpacing/>
      </w:pPr>
      <w:r>
        <w:t>ведени</w:t>
      </w:r>
      <w:r w:rsidR="00E45320">
        <w:t>я</w:t>
      </w:r>
      <w:r>
        <w:t xml:space="preserve"> переговоров, заключени</w:t>
      </w:r>
      <w:r w:rsidR="00E45320">
        <w:t>я</w:t>
      </w:r>
      <w:r>
        <w:t xml:space="preserve"> и исполнени</w:t>
      </w:r>
      <w:r w:rsidR="00E45320">
        <w:t>я</w:t>
      </w:r>
      <w:r>
        <w:t xml:space="preserve"> договоров;</w:t>
      </w:r>
    </w:p>
    <w:p w14:paraId="0BA7C844" w14:textId="299EE5F0" w:rsidR="00542662" w:rsidRDefault="00542662" w:rsidP="00A07717">
      <w:pPr>
        <w:pStyle w:val="justify"/>
        <w:contextualSpacing/>
      </w:pPr>
      <w:r>
        <w:t>проверк</w:t>
      </w:r>
      <w:r w:rsidR="00E45320">
        <w:t>и</w:t>
      </w:r>
      <w:r>
        <w:t xml:space="preserve"> контрагент</w:t>
      </w:r>
      <w:r w:rsidR="00405A3A">
        <w:t>ов</w:t>
      </w:r>
      <w:r>
        <w:t>;</w:t>
      </w:r>
    </w:p>
    <w:p w14:paraId="3EBA9459" w14:textId="796E3E65" w:rsidR="00542662" w:rsidRDefault="00542662" w:rsidP="00A07717">
      <w:pPr>
        <w:pStyle w:val="justify"/>
        <w:contextualSpacing/>
      </w:pPr>
      <w:r>
        <w:t>реклам</w:t>
      </w:r>
      <w:r w:rsidR="00E45320">
        <w:t>ы</w:t>
      </w:r>
      <w:r>
        <w:t xml:space="preserve"> и продвижени</w:t>
      </w:r>
      <w:r w:rsidR="00E45320">
        <w:t>я</w:t>
      </w:r>
      <w:r>
        <w:t xml:space="preserve"> продукции, в том числе предоставлени</w:t>
      </w:r>
      <w:r w:rsidR="00E45320">
        <w:t>я</w:t>
      </w:r>
      <w:r>
        <w:t xml:space="preserve"> информации о продукции Организации;</w:t>
      </w:r>
    </w:p>
    <w:p w14:paraId="16D9E44A" w14:textId="1F2BB177" w:rsidR="00542662" w:rsidRDefault="00542662" w:rsidP="00A07717">
      <w:pPr>
        <w:pStyle w:val="justify"/>
        <w:contextualSpacing/>
      </w:pPr>
      <w:r>
        <w:t>обработк</w:t>
      </w:r>
      <w:r w:rsidR="00E45320">
        <w:t>и</w:t>
      </w:r>
      <w:r>
        <w:t xml:space="preserve"> обращений с претензиями и информацией по безопасности товаров</w:t>
      </w:r>
      <w:r w:rsidR="007B2F75">
        <w:t xml:space="preserve"> (работ/услуг)</w:t>
      </w:r>
      <w:r>
        <w:t>;</w:t>
      </w:r>
    </w:p>
    <w:p w14:paraId="4017A913" w14:textId="6AE21584" w:rsidR="00542662" w:rsidRDefault="00542662" w:rsidP="00A07717">
      <w:pPr>
        <w:pStyle w:val="justify"/>
        <w:contextualSpacing/>
      </w:pPr>
      <w:r>
        <w:t>обработк</w:t>
      </w:r>
      <w:r w:rsidR="00E45320">
        <w:t>и обращений граждан и юридических лиц</w:t>
      </w:r>
      <w:r>
        <w:t>;</w:t>
      </w:r>
    </w:p>
    <w:p w14:paraId="2442F57A" w14:textId="7BC1CC7A" w:rsidR="00542662" w:rsidRDefault="00542662" w:rsidP="00A07717">
      <w:pPr>
        <w:pStyle w:val="justify"/>
        <w:contextualSpacing/>
      </w:pPr>
      <w:r>
        <w:t>ины</w:t>
      </w:r>
      <w:r w:rsidR="00473898">
        <w:t>х</w:t>
      </w:r>
      <w:r>
        <w:t xml:space="preserve"> цел</w:t>
      </w:r>
      <w:r w:rsidR="00473898">
        <w:t>ей</w:t>
      </w:r>
      <w:r>
        <w:t xml:space="preserve">, </w:t>
      </w:r>
      <w:r w:rsidR="007B2F75">
        <w:t>предусмотренных законодательными актами.</w:t>
      </w:r>
    </w:p>
    <w:p w14:paraId="37D00065" w14:textId="45AE66CE" w:rsidR="00542662" w:rsidRDefault="00542662" w:rsidP="00A07717">
      <w:pPr>
        <w:pStyle w:val="justify"/>
        <w:contextualSpacing/>
      </w:pPr>
      <w:r>
        <w:t>17. Персональные данные обрабатываются исключительно для достижения одной или нескольких указанных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14:paraId="3FA0E93D" w14:textId="4E442A33" w:rsidR="005821D7" w:rsidRDefault="005821D7" w:rsidP="00A07717">
      <w:pPr>
        <w:pStyle w:val="justify"/>
        <w:contextualSpacing/>
      </w:pPr>
      <w:r>
        <w:t>18. Если цели обработки персональных данных не требуют обработки предоставленной информации, эта информация не обрабатывается оператором при получении согласия субъекта персональных данных.</w:t>
      </w:r>
    </w:p>
    <w:p w14:paraId="7B2C7FCB" w14:textId="01128C67" w:rsidR="00542662" w:rsidRDefault="00542662" w:rsidP="00A07717">
      <w:pPr>
        <w:pStyle w:val="y3"/>
        <w:contextualSpacing/>
      </w:pPr>
      <w:r>
        <w:t>ГЛАВА 7</w:t>
      </w:r>
      <w:r>
        <w:br/>
        <w:t>ПРАВИЛА ОБРАБОТКИ ПЕРСОНАЛЬНЫХ ДАННЫХ</w:t>
      </w:r>
    </w:p>
    <w:p w14:paraId="752F9550" w14:textId="142A52EE" w:rsidR="00542662" w:rsidRDefault="00542662" w:rsidP="00A07717">
      <w:pPr>
        <w:pStyle w:val="justify"/>
        <w:contextualSpacing/>
      </w:pPr>
      <w:r>
        <w:t>1</w:t>
      </w:r>
      <w:r w:rsidR="004014A7">
        <w:t>9</w:t>
      </w:r>
      <w:r>
        <w:t>. Общие правила.</w:t>
      </w:r>
    </w:p>
    <w:p w14:paraId="3D8026F5" w14:textId="6F3A66FB" w:rsidR="00542662" w:rsidRDefault="00542662" w:rsidP="00A07717">
      <w:pPr>
        <w:pStyle w:val="justify"/>
        <w:contextualSpacing/>
      </w:pPr>
      <w:r>
        <w:t>1</w:t>
      </w:r>
      <w:r w:rsidR="004014A7">
        <w:t>9</w:t>
      </w:r>
      <w:r>
        <w:t>.1. 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14:paraId="78635972" w14:textId="0A4E39A7" w:rsidR="00542662" w:rsidRDefault="00542662" w:rsidP="00A07717">
      <w:pPr>
        <w:pStyle w:val="justify"/>
        <w:contextualSpacing/>
      </w:pPr>
      <w:r>
        <w:t>1</w:t>
      </w:r>
      <w:r w:rsidR="004014A7">
        <w:t>9</w:t>
      </w:r>
      <w:r>
        <w:t>.2.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14:paraId="166B5F74" w14:textId="6E9DDEB9" w:rsidR="00542662" w:rsidRDefault="00542662" w:rsidP="00A07717">
      <w:pPr>
        <w:pStyle w:val="justify"/>
        <w:contextualSpacing/>
      </w:pPr>
      <w:r>
        <w:t>1</w:t>
      </w:r>
      <w:r w:rsidR="004014A7">
        <w:t>9</w:t>
      </w:r>
      <w:r>
        <w:t>.3. Письменное согласие субъекта персональных данных на обработку его персональных данных должно включать в себя:</w:t>
      </w:r>
    </w:p>
    <w:p w14:paraId="3039B47E" w14:textId="77777777" w:rsidR="00542662" w:rsidRDefault="00542662" w:rsidP="00A07717">
      <w:pPr>
        <w:pStyle w:val="justify"/>
        <w:contextualSpacing/>
      </w:pPr>
      <w:r>
        <w:t>фамилию, собственное имя, отчество (если таковое имеется);</w:t>
      </w:r>
    </w:p>
    <w:p w14:paraId="30CE06F6" w14:textId="77777777" w:rsidR="00542662" w:rsidRDefault="00542662" w:rsidP="00A07717">
      <w:pPr>
        <w:pStyle w:val="justify"/>
        <w:contextualSpacing/>
      </w:pPr>
      <w:r>
        <w:t>дату рождения;</w:t>
      </w:r>
    </w:p>
    <w:p w14:paraId="6AEDE641" w14:textId="77777777" w:rsidR="00542662" w:rsidRDefault="00542662" w:rsidP="00A07717">
      <w:pPr>
        <w:pStyle w:val="justify"/>
        <w:contextualSpacing/>
      </w:pPr>
      <w:r>
        <w:t>идентификационный номер, а в случае отсутствия такого номера - номер документа, удостоверяющего его личность;</w:t>
      </w:r>
    </w:p>
    <w:p w14:paraId="43A7321E" w14:textId="77777777" w:rsidR="00542662" w:rsidRDefault="00542662" w:rsidP="00A07717">
      <w:pPr>
        <w:pStyle w:val="justify"/>
        <w:contextualSpacing/>
      </w:pPr>
      <w:r>
        <w:t>подпись субъекта персональных данных.</w:t>
      </w:r>
    </w:p>
    <w:p w14:paraId="5CBF8079" w14:textId="77777777" w:rsidR="00542662" w:rsidRDefault="00542662" w:rsidP="00A07717">
      <w:pPr>
        <w:pStyle w:val="justify"/>
        <w:contextualSpacing/>
      </w:pPr>
      <w:r>
        <w:t>19.4.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14:paraId="39B08923" w14:textId="77777777" w:rsidR="00542662" w:rsidRDefault="00542662" w:rsidP="00A07717">
      <w:pPr>
        <w:pStyle w:val="justify"/>
        <w:contextualSpacing/>
      </w:pPr>
      <w:r>
        <w:lastRenderedPageBreak/>
        <w:t>при реализации норм законодательства о борьбе с коррупцией;</w:t>
      </w:r>
    </w:p>
    <w:p w14:paraId="4489CA26" w14:textId="77777777" w:rsidR="00542662" w:rsidRDefault="00542662" w:rsidP="00A07717">
      <w:pPr>
        <w:pStyle w:val="justify"/>
        <w:contextualSpacing/>
      </w:pPr>
      <w: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14:paraId="751CE3C0" w14:textId="77777777" w:rsidR="00542662" w:rsidRDefault="00542662" w:rsidP="00A07717">
      <w:pPr>
        <w:pStyle w:val="justify"/>
        <w:contextualSpacing/>
      </w:pPr>
      <w: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14:paraId="705A35AF" w14:textId="77777777" w:rsidR="00542662" w:rsidRDefault="00542662" w:rsidP="00A07717">
      <w:pPr>
        <w:pStyle w:val="justify"/>
        <w:contextualSpacing/>
      </w:pPr>
      <w:r>
        <w:t>в целях назначения и выплаты пенсий, пособий;</w:t>
      </w:r>
    </w:p>
    <w:p w14:paraId="4FCA5B02" w14:textId="77777777" w:rsidR="00542662" w:rsidRDefault="00542662" w:rsidP="00A07717">
      <w:pPr>
        <w:pStyle w:val="justify"/>
        <w:contextualSpacing/>
      </w:pPr>
      <w: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14:paraId="21122CE0" w14:textId="77777777" w:rsidR="00542662" w:rsidRDefault="00542662" w:rsidP="00A07717">
      <w:pPr>
        <w:pStyle w:val="justify"/>
        <w:contextualSpacing/>
      </w:pPr>
      <w:r>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w:t>
      </w:r>
      <w:hyperlink r:id="rId13" w:anchor="a17" w:tooltip="+" w:history="1">
        <w:r>
          <w:rPr>
            <w:rStyle w:val="a3"/>
          </w:rPr>
          <w:t>Законом</w:t>
        </w:r>
      </w:hyperlink>
      <w:r>
        <w:t xml:space="preserve"> Республики Беларусь от 07.05.2021 № 99-З «О защите персональных данных» и иными законодательными актами;</w:t>
      </w:r>
    </w:p>
    <w:p w14:paraId="51505C59" w14:textId="29F8E6A5" w:rsidR="00542662" w:rsidRDefault="00542662" w:rsidP="00A07717">
      <w:pPr>
        <w:pStyle w:val="justify"/>
        <w:contextualSpacing/>
      </w:pPr>
      <w:r>
        <w:t>в случаях, когда обработка персональных данных является необходимой для исполнения обязанностей (полномочий)</w:t>
      </w:r>
      <w:r w:rsidR="003049E7">
        <w:t xml:space="preserve"> оператора</w:t>
      </w:r>
      <w:r>
        <w:t>, предусмотренных законодательными актами;</w:t>
      </w:r>
    </w:p>
    <w:p w14:paraId="12F3AD68" w14:textId="77777777" w:rsidR="00542662" w:rsidRDefault="00542662" w:rsidP="00A07717">
      <w:pPr>
        <w:pStyle w:val="justify"/>
        <w:contextualSpacing/>
      </w:pPr>
      <w:r>
        <w:t xml:space="preserve">в случаях, когда </w:t>
      </w:r>
      <w:hyperlink r:id="rId14" w:anchor="a17" w:tooltip="+" w:history="1">
        <w:r>
          <w:rPr>
            <w:rStyle w:val="a3"/>
          </w:rPr>
          <w:t>Законом</w:t>
        </w:r>
      </w:hyperlink>
      <w:r>
        <w:t xml:space="preserve"> Республики Беларусь от 07.05.2021 № 99-З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14:paraId="295037EA" w14:textId="77777777" w:rsidR="00542662" w:rsidRDefault="00542662" w:rsidP="00A07717">
      <w:pPr>
        <w:pStyle w:val="justify"/>
        <w:contextualSpacing/>
      </w:pPr>
      <w:r>
        <w:t>19.5. Обработка специальных персональных данных без согласия субъекта персональных данных запрещается, за исключением следующих случаев:</w:t>
      </w:r>
    </w:p>
    <w:p w14:paraId="057DCA47" w14:textId="77777777" w:rsidR="00542662" w:rsidRDefault="00542662" w:rsidP="00A07717">
      <w:pPr>
        <w:pStyle w:val="justify"/>
        <w:contextualSpacing/>
      </w:pPr>
      <w:r>
        <w:t>если специальные персональные данные сделаны общедоступными персональными данными самим субъектом персональных данных;</w:t>
      </w:r>
    </w:p>
    <w:p w14:paraId="45C5B719" w14:textId="77777777" w:rsidR="00542662" w:rsidRDefault="00542662" w:rsidP="00A07717">
      <w:pPr>
        <w:pStyle w:val="justify"/>
        <w:contextualSpacing/>
      </w:pPr>
      <w: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14:paraId="4D0E017D" w14:textId="77777777" w:rsidR="00542662" w:rsidRDefault="00542662" w:rsidP="00A07717">
      <w:pPr>
        <w:pStyle w:val="justify"/>
        <w:contextualSpacing/>
      </w:pPr>
      <w:r>
        <w:t>для осуществления административных процедур;</w:t>
      </w:r>
    </w:p>
    <w:p w14:paraId="2D5BF639" w14:textId="0026DF97" w:rsidR="00542662" w:rsidRDefault="00542662" w:rsidP="00A07717">
      <w:pPr>
        <w:pStyle w:val="justify"/>
        <w:contextualSpacing/>
      </w:pPr>
      <w:r>
        <w:t>в случаях, когда обработка специальных персональных данных является необходимой для исполнения обязанностей (полномочий)</w:t>
      </w:r>
      <w:r w:rsidR="00A63542">
        <w:t xml:space="preserve"> оператора</w:t>
      </w:r>
      <w:r>
        <w:t>, предусмотренных законодательными актами;</w:t>
      </w:r>
    </w:p>
    <w:p w14:paraId="3C01AC11" w14:textId="77777777" w:rsidR="00542662" w:rsidRDefault="00542662" w:rsidP="00A07717">
      <w:pPr>
        <w:pStyle w:val="justify"/>
        <w:contextualSpacing/>
      </w:pPr>
      <w:r>
        <w:t xml:space="preserve">в случаях, когда </w:t>
      </w:r>
      <w:hyperlink r:id="rId15" w:anchor="a17" w:tooltip="+" w:history="1">
        <w:r>
          <w:rPr>
            <w:rStyle w:val="a3"/>
          </w:rPr>
          <w:t>Законом</w:t>
        </w:r>
      </w:hyperlink>
      <w:r>
        <w:t xml:space="preserve"> Республики Беларусь от 07.05.2021 № 99-З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w:t>
      </w:r>
    </w:p>
    <w:p w14:paraId="2732ED55" w14:textId="77777777" w:rsidR="00542662" w:rsidRDefault="00542662" w:rsidP="00A07717">
      <w:pPr>
        <w:pStyle w:val="justify"/>
        <w:contextualSpacing/>
      </w:pPr>
      <w:r>
        <w:t>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14:paraId="67C79198" w14:textId="77777777" w:rsidR="00542662" w:rsidRDefault="00542662" w:rsidP="00A07717">
      <w:pPr>
        <w:pStyle w:val="justify"/>
        <w:contextualSpacing/>
      </w:pPr>
      <w:r>
        <w:t>19.6. Сбор персональных данных.</w:t>
      </w:r>
    </w:p>
    <w:p w14:paraId="6E296B81" w14:textId="0A027669" w:rsidR="00542662" w:rsidRDefault="00542662" w:rsidP="00A07717">
      <w:pPr>
        <w:pStyle w:val="justify"/>
        <w:contextualSpacing/>
      </w:pPr>
      <w:r>
        <w:t>19.6.1. Источником информации о всех персональных данных является непосредственно субъект персональных данных.</w:t>
      </w:r>
    </w:p>
    <w:p w14:paraId="460E144C" w14:textId="77777777" w:rsidR="00542662" w:rsidRDefault="00542662" w:rsidP="00A07717">
      <w:pPr>
        <w:pStyle w:val="justify"/>
        <w:contextualSpacing/>
      </w:pPr>
      <w:r>
        <w:t xml:space="preserve">19.6.2. Если иное не установлено </w:t>
      </w:r>
      <w:hyperlink r:id="rId16" w:anchor="a17" w:tooltip="+" w:history="1">
        <w:r>
          <w:rPr>
            <w:rStyle w:val="a3"/>
          </w:rPr>
          <w:t>Законом</w:t>
        </w:r>
      </w:hyperlink>
      <w:r>
        <w:t xml:space="preserve"> Республики Беларусь от 07.05.2021 № 99-З «О защите персональных данных»,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14:paraId="252D78C2" w14:textId="77777777" w:rsidR="00542662" w:rsidRDefault="00542662" w:rsidP="00A07717">
      <w:pPr>
        <w:pStyle w:val="justify"/>
        <w:contextualSpacing/>
      </w:pPr>
      <w:r>
        <w:t>19.6.3. Уведомление субъекта персональных данных о получении его персональных данных от третьих лиц должно содержать:</w:t>
      </w:r>
    </w:p>
    <w:p w14:paraId="5C7E7973" w14:textId="1C1431D0" w:rsidR="00542662" w:rsidRDefault="00542662" w:rsidP="00A07717">
      <w:pPr>
        <w:pStyle w:val="justify"/>
        <w:contextualSpacing/>
      </w:pPr>
      <w:r>
        <w:lastRenderedPageBreak/>
        <w:t xml:space="preserve">наименование </w:t>
      </w:r>
      <w:r w:rsidR="000F64D7">
        <w:t>о</w:t>
      </w:r>
      <w:r>
        <w:t>ператора и адрес его местонахождения;</w:t>
      </w:r>
    </w:p>
    <w:p w14:paraId="7B061BD9" w14:textId="77777777" w:rsidR="00542662" w:rsidRDefault="00542662" w:rsidP="00A07717">
      <w:pPr>
        <w:pStyle w:val="justify"/>
        <w:contextualSpacing/>
      </w:pPr>
      <w:r>
        <w:t>цель обработки персональных данных и ее правовое основание;</w:t>
      </w:r>
    </w:p>
    <w:p w14:paraId="34674354" w14:textId="77777777" w:rsidR="00542662" w:rsidRDefault="00542662" w:rsidP="00A07717">
      <w:pPr>
        <w:pStyle w:val="justify"/>
        <w:contextualSpacing/>
      </w:pPr>
      <w:r>
        <w:t>предполагаемых пользователей персональных данных;</w:t>
      </w:r>
    </w:p>
    <w:p w14:paraId="788EABC7" w14:textId="77777777" w:rsidR="00542662" w:rsidRDefault="00542662" w:rsidP="00A07717">
      <w:pPr>
        <w:pStyle w:val="justify"/>
        <w:contextualSpacing/>
      </w:pPr>
      <w:r>
        <w:t>установленные законом права субъекта персональных данных;</w:t>
      </w:r>
    </w:p>
    <w:p w14:paraId="1460EF53" w14:textId="77777777" w:rsidR="00542662" w:rsidRDefault="00542662" w:rsidP="00A07717">
      <w:pPr>
        <w:pStyle w:val="justify"/>
        <w:contextualSpacing/>
      </w:pPr>
      <w:r>
        <w:t>источник получения персональных данных.</w:t>
      </w:r>
    </w:p>
    <w:p w14:paraId="65CA0AB5" w14:textId="77777777" w:rsidR="00542662" w:rsidRDefault="00542662" w:rsidP="00A07717">
      <w:pPr>
        <w:pStyle w:val="justify"/>
        <w:contextualSpacing/>
      </w:pPr>
      <w:r>
        <w:t>19.7. Хранение персональных данных.</w:t>
      </w:r>
    </w:p>
    <w:p w14:paraId="1309AD81" w14:textId="77777777" w:rsidR="00542662" w:rsidRDefault="00542662" w:rsidP="00A07717">
      <w:pPr>
        <w:pStyle w:val="justify"/>
        <w:contextualSpacing/>
      </w:pPr>
      <w:r>
        <w:t>19.7.1. При хранении персональных данных должны соблюдаться условия, обеспечивающие сохранность персональных данных.</w:t>
      </w:r>
    </w:p>
    <w:p w14:paraId="7551E8FB" w14:textId="77777777" w:rsidR="00542662" w:rsidRDefault="00542662" w:rsidP="00A07717">
      <w:pPr>
        <w:pStyle w:val="justify"/>
        <w:contextualSpacing/>
      </w:pPr>
      <w:r>
        <w:t>19.7.2.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Организацией.</w:t>
      </w:r>
    </w:p>
    <w:p w14:paraId="6263CB16" w14:textId="77777777" w:rsidR="00542662" w:rsidRDefault="00542662" w:rsidP="00A07717">
      <w:pPr>
        <w:pStyle w:val="justify"/>
        <w:contextualSpacing/>
      </w:pPr>
      <w:r>
        <w:t>19.7.3.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14:paraId="2972E608" w14:textId="77777777" w:rsidR="00542662" w:rsidRDefault="00542662" w:rsidP="00A07717">
      <w:pPr>
        <w:pStyle w:val="justify"/>
        <w:contextualSpacing/>
      </w:pPr>
      <w:r>
        <w:t>19.7.4.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14:paraId="37EF8EFB" w14:textId="77777777" w:rsidR="00542662" w:rsidRDefault="00542662" w:rsidP="00A07717">
      <w:pPr>
        <w:pStyle w:val="justify"/>
        <w:contextualSpacing/>
      </w:pPr>
      <w:r>
        <w:t>19.7.5.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14:paraId="7C4D175C" w14:textId="77777777" w:rsidR="00542662" w:rsidRDefault="00542662" w:rsidP="00A07717">
      <w:pPr>
        <w:pStyle w:val="justify"/>
        <w:contextualSpacing/>
      </w:pPr>
      <w:r>
        <w:t>19.7.6.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14:paraId="34861F01" w14:textId="77777777" w:rsidR="00542662" w:rsidRDefault="00542662" w:rsidP="00A07717">
      <w:pPr>
        <w:pStyle w:val="justify"/>
        <w:contextualSpacing/>
      </w:pPr>
      <w:r>
        <w:t>19.7.7.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40F068B3" w14:textId="77777777" w:rsidR="00542662" w:rsidRDefault="00542662" w:rsidP="00A07717">
      <w:pPr>
        <w:pStyle w:val="justify"/>
        <w:contextualSpacing/>
      </w:pPr>
      <w:r>
        <w:t>19.8. Использование.</w:t>
      </w:r>
    </w:p>
    <w:p w14:paraId="61ED7384" w14:textId="77777777" w:rsidR="00542662" w:rsidRDefault="00542662" w:rsidP="00A07717">
      <w:pPr>
        <w:pStyle w:val="justify"/>
        <w:contextualSpacing/>
      </w:pPr>
      <w:r>
        <w:t>19.8.1. Персональные данные обрабатываются и используются для целей, указанных в п.6.1 Положения.</w:t>
      </w:r>
    </w:p>
    <w:p w14:paraId="6D757CA5" w14:textId="77777777" w:rsidR="00542662" w:rsidRDefault="00542662" w:rsidP="00A07717">
      <w:pPr>
        <w:pStyle w:val="justify"/>
        <w:contextualSpacing/>
      </w:pPr>
      <w:r>
        <w:t>19.8.2. 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Организацией.</w:t>
      </w:r>
    </w:p>
    <w:p w14:paraId="4F3BC325" w14:textId="73775ED4" w:rsidR="00542662" w:rsidRPr="00A07717" w:rsidRDefault="00542662" w:rsidP="00A07717">
      <w:pPr>
        <w:pStyle w:val="justify"/>
        <w:contextualSpacing/>
      </w:pPr>
      <w:r>
        <w:t>19.8.3. Если</w:t>
      </w:r>
      <w:r w:rsidR="003B13A7">
        <w:t xml:space="preserve"> возникает</w:t>
      </w:r>
      <w:r>
        <w:t xml:space="preserve"> необходимо предоставить доступ к персональным данным</w:t>
      </w:r>
      <w:r w:rsidR="003B13A7">
        <w:t xml:space="preserve"> субъектов персональных данных</w:t>
      </w:r>
      <w:r>
        <w:t xml:space="preserve">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общества или иного лица, уполномоченного на это директором общества. Соответствующие работники должны быть ознакомлены под </w:t>
      </w:r>
      <w:r w:rsidR="003B13A7">
        <w:t>рос</w:t>
      </w:r>
      <w:r>
        <w:t xml:space="preserve">пись с локальными правовыми актами Организации в области </w:t>
      </w:r>
      <w:r w:rsidR="003B13A7">
        <w:t xml:space="preserve">обработки и защиты </w:t>
      </w:r>
      <w:r>
        <w:t xml:space="preserve">персональных данных, а также должны подписать </w:t>
      </w:r>
      <w:r w:rsidRPr="00A07717">
        <w:t xml:space="preserve">обязательство </w:t>
      </w:r>
      <w:r w:rsidR="00A07717">
        <w:t xml:space="preserve">о </w:t>
      </w:r>
      <w:r w:rsidRPr="00A07717">
        <w:t>неразглашени</w:t>
      </w:r>
      <w:r w:rsidR="00A07717">
        <w:t>и</w:t>
      </w:r>
      <w:r w:rsidRPr="00A07717">
        <w:t xml:space="preserve"> персональных данных.</w:t>
      </w:r>
    </w:p>
    <w:p w14:paraId="42BA505D" w14:textId="77777777" w:rsidR="00542662" w:rsidRDefault="00542662" w:rsidP="00A07717">
      <w:pPr>
        <w:pStyle w:val="justify"/>
        <w:contextualSpacing/>
      </w:pPr>
      <w:r>
        <w:lastRenderedPageBreak/>
        <w:t>19.8.4.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14:paraId="00A9C52C" w14:textId="77777777" w:rsidR="00542662" w:rsidRDefault="00542662" w:rsidP="00A07717">
      <w:pPr>
        <w:pStyle w:val="justify"/>
        <w:contextualSpacing/>
      </w:pPr>
      <w:r>
        <w:t>19.8.5. Работникам Организации, не имеющим надлежащим образом оформленного допуска, доступ к персональным данным запрещается.</w:t>
      </w:r>
    </w:p>
    <w:p w14:paraId="0BFDE41B" w14:textId="2295B435" w:rsidR="00542662" w:rsidRDefault="00542662" w:rsidP="00A07717">
      <w:pPr>
        <w:pStyle w:val="justify"/>
        <w:contextualSpacing/>
      </w:pPr>
      <w:r>
        <w:t>19.8.6.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w:t>
      </w:r>
      <w:r w:rsidR="00CE41B0">
        <w:t>.</w:t>
      </w:r>
    </w:p>
    <w:p w14:paraId="26249F5A" w14:textId="77777777" w:rsidR="00542662" w:rsidRDefault="00542662" w:rsidP="00A07717">
      <w:pPr>
        <w:pStyle w:val="justify"/>
        <w:contextualSpacing/>
      </w:pPr>
      <w:r>
        <w:t>19.8.7.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601FFDF" w14:textId="77777777" w:rsidR="00542662" w:rsidRDefault="00542662" w:rsidP="00A07717">
      <w:pPr>
        <w:pStyle w:val="justify"/>
        <w:contextualSpacing/>
      </w:pPr>
      <w:r>
        <w:t>19.9. Передача.</w:t>
      </w:r>
    </w:p>
    <w:p w14:paraId="75C1EABC" w14:textId="77777777" w:rsidR="00542662" w:rsidRDefault="00542662" w:rsidP="00A07717">
      <w:pPr>
        <w:pStyle w:val="justify"/>
        <w:contextualSpacing/>
      </w:pPr>
      <w:r>
        <w:t>19.9.1.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14:paraId="2B5712DA" w14:textId="77777777" w:rsidR="00542662" w:rsidRDefault="00542662" w:rsidP="00A07717">
      <w:pPr>
        <w:pStyle w:val="justify"/>
        <w:contextualSpacing/>
      </w:pPr>
      <w:r>
        <w:t>19.9.2.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14:paraId="467B060B" w14:textId="77777777" w:rsidR="00542662" w:rsidRDefault="00542662" w:rsidP="00A07717">
      <w:pPr>
        <w:pStyle w:val="justify"/>
        <w:contextualSpacing/>
      </w:pPr>
      <w:r>
        <w:t>19.9.3.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14:paraId="78A3AD75" w14:textId="77777777" w:rsidR="00542662" w:rsidRDefault="00542662" w:rsidP="00A07717">
      <w:pPr>
        <w:pStyle w:val="justify"/>
        <w:contextualSpacing/>
      </w:pPr>
      <w:r>
        <w:t>субъект персональных данных уведомлен об осуществлении обработки его персональных данных оператором, который получил от Организации соответствующие данные;</w:t>
      </w:r>
    </w:p>
    <w:p w14:paraId="3A425D10" w14:textId="77777777" w:rsidR="00542662" w:rsidRDefault="00542662" w:rsidP="00A07717">
      <w:pPr>
        <w:pStyle w:val="justify"/>
        <w:contextualSpacing/>
      </w:pPr>
      <w:r>
        <w:t>персональные данные сделаны общедоступными субъектом персональных данных или получены из общедоступного источника;</w:t>
      </w:r>
    </w:p>
    <w:p w14:paraId="1EF8F685" w14:textId="77777777" w:rsidR="00542662" w:rsidRDefault="00542662" w:rsidP="00A07717">
      <w:pPr>
        <w:pStyle w:val="justify"/>
        <w:contextualSpacing/>
      </w:pPr>
      <w: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50161FA3" w14:textId="77777777" w:rsidR="00542662" w:rsidRDefault="00542662" w:rsidP="00A07717">
      <w:pPr>
        <w:pStyle w:val="justify"/>
        <w:contextualSpacing/>
      </w:pPr>
      <w:r>
        <w:t>19.9.4. 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14:paraId="7BC88973" w14:textId="320D356B" w:rsidR="00542662" w:rsidRDefault="00542662" w:rsidP="00A07717">
      <w:pPr>
        <w:pStyle w:val="justify"/>
        <w:contextualSpacing/>
      </w:pPr>
      <w:r>
        <w:t xml:space="preserve">19.9.5. Трансграничная передача персональных </w:t>
      </w:r>
      <w:r w:rsidR="00155B8A">
        <w:t xml:space="preserve">данных осуществляется в соответствии с </w:t>
      </w:r>
      <w:hyperlink r:id="rId17" w:anchor="a17" w:tooltip="+" w:history="1">
        <w:r w:rsidR="007B37DB">
          <w:rPr>
            <w:rStyle w:val="a3"/>
          </w:rPr>
          <w:t>Законом</w:t>
        </w:r>
      </w:hyperlink>
      <w:r w:rsidR="007B37DB">
        <w:t xml:space="preserve"> Республики Беларусь от 07.05.2021 № 99-З «О защите персональных данных».</w:t>
      </w:r>
    </w:p>
    <w:p w14:paraId="5FC5B927" w14:textId="77777777" w:rsidR="00542662" w:rsidRDefault="00542662" w:rsidP="00A07717">
      <w:pPr>
        <w:pStyle w:val="justify"/>
        <w:contextualSpacing/>
      </w:pPr>
      <w:r>
        <w:t>19.9.6.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подтверждения того, что это правило соблюдено.</w:t>
      </w:r>
    </w:p>
    <w:p w14:paraId="3F5D038E" w14:textId="77777777" w:rsidR="00542662" w:rsidRDefault="00542662" w:rsidP="00A07717">
      <w:pPr>
        <w:pStyle w:val="justify"/>
        <w:contextualSpacing/>
      </w:pPr>
      <w:r>
        <w:t>19.9.7. В случаях, когда государственные органы имеют право запросить персональные данные, или персональные данные должны быть предоставлена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14:paraId="6E5E381F" w14:textId="77777777" w:rsidR="00542662" w:rsidRDefault="00542662" w:rsidP="00A07717">
      <w:pPr>
        <w:pStyle w:val="justify"/>
        <w:contextualSpacing/>
      </w:pPr>
      <w:r>
        <w:lastRenderedPageBreak/>
        <w:t>19.9.8.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14:paraId="2F9BFFCA" w14:textId="77777777" w:rsidR="00542662" w:rsidRDefault="00542662" w:rsidP="00A07717">
      <w:pPr>
        <w:pStyle w:val="justify"/>
        <w:contextualSpacing/>
      </w:pPr>
      <w:r>
        <w:t>19.9 Поручение обработки.</w:t>
      </w:r>
    </w:p>
    <w:p w14:paraId="0EB0AC0C" w14:textId="77777777" w:rsidR="00542662" w:rsidRDefault="00542662" w:rsidP="00A07717">
      <w:pPr>
        <w:pStyle w:val="justify"/>
        <w:contextualSpacing/>
      </w:pPr>
      <w:r>
        <w:t>19.9.1. Организация вправе поручить обработку персональных данных уполномоченному лицу.</w:t>
      </w:r>
    </w:p>
    <w:p w14:paraId="2AC4FCA9" w14:textId="77777777" w:rsidR="00542662" w:rsidRDefault="00542662" w:rsidP="00A07717">
      <w:pPr>
        <w:pStyle w:val="justify"/>
        <w:contextualSpacing/>
      </w:pPr>
      <w:r>
        <w:t>19.9.2. В договоре между оператором и уполномоченным лицом, акте законодательства либо решении государственного органа должны быть определены:</w:t>
      </w:r>
    </w:p>
    <w:p w14:paraId="621DB0FD" w14:textId="77777777" w:rsidR="00542662" w:rsidRDefault="00542662" w:rsidP="00A07717">
      <w:pPr>
        <w:pStyle w:val="justify"/>
        <w:contextualSpacing/>
      </w:pPr>
      <w:r>
        <w:t>цели обработки персональных данных;</w:t>
      </w:r>
    </w:p>
    <w:p w14:paraId="281BD2B2" w14:textId="77777777" w:rsidR="00542662" w:rsidRDefault="00542662" w:rsidP="00A07717">
      <w:pPr>
        <w:pStyle w:val="justify"/>
        <w:contextualSpacing/>
      </w:pPr>
      <w:r>
        <w:t>перечень действий, которые будут совершаться с персональными данными уполномоченным лицом;</w:t>
      </w:r>
    </w:p>
    <w:p w14:paraId="4E6EC902" w14:textId="77777777" w:rsidR="00542662" w:rsidRDefault="00542662" w:rsidP="00A07717">
      <w:pPr>
        <w:pStyle w:val="justify"/>
        <w:contextualSpacing/>
      </w:pPr>
      <w:r>
        <w:t>обязанности по соблюдению конфиденциальности персональных данных;</w:t>
      </w:r>
    </w:p>
    <w:p w14:paraId="0B224379" w14:textId="77777777" w:rsidR="00542662" w:rsidRDefault="00542662" w:rsidP="00A07717">
      <w:pPr>
        <w:pStyle w:val="justify"/>
        <w:contextualSpacing/>
      </w:pPr>
      <w:r>
        <w:t xml:space="preserve">меры по обеспечению защиты персональных данных в соответствии со </w:t>
      </w:r>
      <w:hyperlink r:id="rId18" w:anchor="a8" w:tooltip="+" w:history="1">
        <w:r>
          <w:rPr>
            <w:rStyle w:val="a3"/>
          </w:rPr>
          <w:t>ст.17</w:t>
        </w:r>
      </w:hyperlink>
      <w:r>
        <w:t xml:space="preserve"> Закона Республики Беларусь от 07.05.2021 № 99-З «О защите персональных данных».</w:t>
      </w:r>
    </w:p>
    <w:p w14:paraId="3C832218" w14:textId="77777777" w:rsidR="00542662" w:rsidRDefault="00542662" w:rsidP="00A07717">
      <w:pPr>
        <w:pStyle w:val="justify"/>
        <w:contextualSpacing/>
      </w:pPr>
      <w:r>
        <w:t>19.9.3.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14:paraId="0DBFC1D9" w14:textId="77777777" w:rsidR="00542662" w:rsidRDefault="00542662" w:rsidP="00A07717">
      <w:pPr>
        <w:pStyle w:val="justify"/>
        <w:contextualSpacing/>
      </w:pPr>
      <w:r>
        <w:t>19.9.4.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14:paraId="107C4E1E" w14:textId="77777777" w:rsidR="00542662" w:rsidRDefault="00542662" w:rsidP="00A07717">
      <w:pPr>
        <w:pStyle w:val="justify"/>
        <w:contextualSpacing/>
      </w:pPr>
      <w:r>
        <w:t>19.10. Защита.</w:t>
      </w:r>
    </w:p>
    <w:p w14:paraId="0BCD95CA" w14:textId="77777777" w:rsidR="00542662" w:rsidRDefault="00542662" w:rsidP="00A07717">
      <w:pPr>
        <w:pStyle w:val="justify"/>
        <w:contextualSpacing/>
      </w:pPr>
      <w:r>
        <w:t>19.10.1. Под защитой персональных данных понимается ряд правовых, организационных и технических мер, направленных на:</w:t>
      </w:r>
    </w:p>
    <w:p w14:paraId="68F82565" w14:textId="77777777" w:rsidR="00542662" w:rsidRDefault="00542662" w:rsidP="00A07717">
      <w:pPr>
        <w:pStyle w:val="justify"/>
        <w:contextualSpacing/>
      </w:pPr>
      <w: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12BF8AAE" w14:textId="77777777" w:rsidR="00542662" w:rsidRDefault="00542662" w:rsidP="00A07717">
      <w:pPr>
        <w:pStyle w:val="justify"/>
        <w:contextualSpacing/>
      </w:pPr>
      <w:r>
        <w:t>соблюдение конфиденциальности информации ограниченного доступа;</w:t>
      </w:r>
    </w:p>
    <w:p w14:paraId="5937F9C5" w14:textId="77777777" w:rsidR="00542662" w:rsidRDefault="00542662" w:rsidP="00A07717">
      <w:pPr>
        <w:pStyle w:val="justify"/>
        <w:contextualSpacing/>
      </w:pPr>
      <w:r>
        <w:t>реализацию права на доступ к информации.</w:t>
      </w:r>
    </w:p>
    <w:p w14:paraId="5375DC1F" w14:textId="77777777" w:rsidR="00542662" w:rsidRDefault="00542662" w:rsidP="00A07717">
      <w:pPr>
        <w:pStyle w:val="justify"/>
        <w:contextualSpacing/>
      </w:pPr>
      <w:r>
        <w:t>19.10.2. Для защиты персональных данных Организация принимает необходимые предусмотренные законом меры (включая, но не ограничиваясь):</w:t>
      </w:r>
    </w:p>
    <w:p w14:paraId="6B8A7E21" w14:textId="77777777" w:rsidR="00542662" w:rsidRDefault="00542662" w:rsidP="00A07717">
      <w:pPr>
        <w:pStyle w:val="justify"/>
        <w:contextualSpacing/>
      </w:pPr>
      <w: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14:paraId="3B15B545" w14:textId="77777777" w:rsidR="00542662" w:rsidRDefault="00542662" w:rsidP="00A07717">
      <w:pPr>
        <w:pStyle w:val="justify"/>
        <w:contextualSpacing/>
      </w:pPr>
      <w:r>
        <w:t>обеспечивает условия для хранения документов, содержащих персональные данные, в ограниченном доступе;</w:t>
      </w:r>
    </w:p>
    <w:p w14:paraId="4AD7E684" w14:textId="77777777" w:rsidR="00542662" w:rsidRDefault="00542662" w:rsidP="00A07717">
      <w:pPr>
        <w:pStyle w:val="justify"/>
        <w:contextualSpacing/>
      </w:pPr>
      <w: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14:paraId="57B3369C" w14:textId="77777777" w:rsidR="00542662" w:rsidRDefault="00542662" w:rsidP="00A07717">
      <w:pPr>
        <w:pStyle w:val="justify"/>
        <w:contextualSpacing/>
      </w:pPr>
      <w: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14:paraId="1142E4A7" w14:textId="77777777" w:rsidR="00542662" w:rsidRDefault="00542662" w:rsidP="00A07717">
      <w:pPr>
        <w:pStyle w:val="justify"/>
        <w:contextualSpacing/>
      </w:pPr>
      <w: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14:paraId="4E4A964F" w14:textId="77777777" w:rsidR="00542662" w:rsidRDefault="00542662" w:rsidP="00A07717">
      <w:pPr>
        <w:pStyle w:val="justify"/>
        <w:contextualSpacing/>
      </w:pPr>
      <w:r>
        <w:t>внедряет программные и технические средства защиты информации в электронном виде;</w:t>
      </w:r>
    </w:p>
    <w:p w14:paraId="1E754505" w14:textId="77777777" w:rsidR="00542662" w:rsidRDefault="00542662" w:rsidP="00A07717">
      <w:pPr>
        <w:pStyle w:val="justify"/>
        <w:contextualSpacing/>
      </w:pPr>
      <w: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14:paraId="13E58F03" w14:textId="77777777" w:rsidR="00542662" w:rsidRDefault="00542662" w:rsidP="00A07717">
      <w:pPr>
        <w:pStyle w:val="justify"/>
        <w:contextualSpacing/>
      </w:pPr>
      <w:r>
        <w:t>19.10.3. 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w:t>
      </w:r>
    </w:p>
    <w:p w14:paraId="68AC106C" w14:textId="77777777" w:rsidR="00542662" w:rsidRDefault="00542662" w:rsidP="00A07717">
      <w:pPr>
        <w:pStyle w:val="justify"/>
        <w:contextualSpacing/>
      </w:pPr>
      <w:r>
        <w:lastRenderedPageBreak/>
        <w:t>определение угроз безопасности персональных данных при их обработке;</w:t>
      </w:r>
    </w:p>
    <w:p w14:paraId="2BFEF120" w14:textId="77777777" w:rsidR="00542662" w:rsidRDefault="00542662" w:rsidP="00A07717">
      <w:pPr>
        <w:pStyle w:val="justify"/>
        <w:contextualSpacing/>
      </w:pPr>
      <w: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6E75360F" w14:textId="77777777" w:rsidR="00542662" w:rsidRDefault="00542662" w:rsidP="00A07717">
      <w:pPr>
        <w:pStyle w:val="justify"/>
        <w:contextualSpacing/>
      </w:pPr>
      <w:r>
        <w:t>учет машинных носителей персональных данных;</w:t>
      </w:r>
    </w:p>
    <w:p w14:paraId="21A7CAB2" w14:textId="77777777" w:rsidR="00542662" w:rsidRDefault="00542662" w:rsidP="00A07717">
      <w:pPr>
        <w:pStyle w:val="justify"/>
        <w:contextualSpacing/>
      </w:pPr>
      <w:r>
        <w:t>обнаружение фактов несанкционированного доступа к персональным данным и принятие мер;</w:t>
      </w:r>
    </w:p>
    <w:p w14:paraId="3D17E236" w14:textId="77777777" w:rsidR="00542662" w:rsidRDefault="00542662" w:rsidP="00A07717">
      <w:pPr>
        <w:pStyle w:val="justify"/>
        <w:contextualSpacing/>
      </w:pPr>
      <w:r>
        <w:t>восстановление персональных данных, модифицированных или уничтоженных вследствие несанкционированного доступа к ним;</w:t>
      </w:r>
    </w:p>
    <w:p w14:paraId="584DF966" w14:textId="77777777" w:rsidR="00542662" w:rsidRDefault="00542662" w:rsidP="00A07717">
      <w:pPr>
        <w:pStyle w:val="justify"/>
        <w:contextualSpacing/>
      </w:pPr>
      <w: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42659858" w14:textId="77777777" w:rsidR="00542662" w:rsidRDefault="00542662" w:rsidP="00A07717">
      <w:pPr>
        <w:pStyle w:val="justify"/>
        <w:contextualSpacing/>
      </w:pPr>
      <w:r>
        <w:t>19.10.4. В Организации назначены лица, ответственные за обработку персональных данных.</w:t>
      </w:r>
    </w:p>
    <w:p w14:paraId="4E923D16" w14:textId="77777777" w:rsidR="00542662" w:rsidRDefault="00542662" w:rsidP="00A07717">
      <w:pPr>
        <w:pStyle w:val="justify"/>
        <w:contextualSpacing/>
      </w:pPr>
      <w:r>
        <w:t>19.10.5. В Организации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14:paraId="5B3E5C04" w14:textId="77777777" w:rsidR="00542662" w:rsidRDefault="00542662" w:rsidP="00A07717">
      <w:pPr>
        <w:pStyle w:val="y3"/>
        <w:contextualSpacing/>
      </w:pPr>
      <w:r>
        <w:t>ГЛАВА 8</w:t>
      </w:r>
      <w:r>
        <w:br/>
        <w:t>ПРАВА И ОБЯЗАННОСТИ СУБЪЕКТОВ ПЕРСОНАЛЬНЫХ ДАННЫХ</w:t>
      </w:r>
    </w:p>
    <w:p w14:paraId="025CFC4B" w14:textId="77777777" w:rsidR="00542662" w:rsidRDefault="00542662" w:rsidP="00A07717">
      <w:pPr>
        <w:pStyle w:val="justify"/>
        <w:contextualSpacing/>
      </w:pPr>
      <w:r>
        <w:t xml:space="preserve">20. Субъект персональных данных </w:t>
      </w:r>
      <w:r w:rsidR="00371C31">
        <w:t>имеет право</w:t>
      </w:r>
      <w:r>
        <w:t>:</w:t>
      </w:r>
    </w:p>
    <w:p w14:paraId="44477FDE" w14:textId="77777777" w:rsidR="00542662" w:rsidRDefault="00542662" w:rsidP="00A07717">
      <w:pPr>
        <w:pStyle w:val="justify"/>
        <w:contextualSpacing/>
      </w:pPr>
      <w:r>
        <w:t xml:space="preserve">20.1. в любое время без объяснения причин отозвать свое согласие посредством подачи оператору заявления в порядке, установленном </w:t>
      </w:r>
      <w:hyperlink r:id="rId19" w:anchor="a9" w:tooltip="+" w:history="1">
        <w:r>
          <w:rPr>
            <w:rStyle w:val="a3"/>
          </w:rPr>
          <w:t>ст.14</w:t>
        </w:r>
      </w:hyperlink>
      <w:r>
        <w:t xml:space="preserve"> Закона Республики Беларусь от 07.05.2021 № 99-З «О защите персональных данных», либо в форме, посредством которой получено его согласие;</w:t>
      </w:r>
    </w:p>
    <w:p w14:paraId="06015174" w14:textId="77777777" w:rsidR="00542662" w:rsidRDefault="00542662" w:rsidP="00A07717">
      <w:pPr>
        <w:pStyle w:val="justify"/>
        <w:contextualSpacing/>
      </w:pPr>
      <w:r>
        <w:t>20.2. на получение информации, касающейся обработки своих персональных данных, содержащей:</w:t>
      </w:r>
    </w:p>
    <w:p w14:paraId="7B9E8589" w14:textId="77777777" w:rsidR="00542662" w:rsidRDefault="00542662" w:rsidP="00A07717">
      <w:pPr>
        <w:pStyle w:val="justify"/>
        <w:contextualSpacing/>
      </w:pPr>
      <w:r>
        <w:t>наименование (фамилию, собственное имя, отчество (если таковое имеется)) и место нахождения (адрес места жительства (места пребывания)) оператора;</w:t>
      </w:r>
    </w:p>
    <w:p w14:paraId="0B75D408" w14:textId="77777777" w:rsidR="00542662" w:rsidRDefault="00542662" w:rsidP="00A07717">
      <w:pPr>
        <w:pStyle w:val="justify"/>
        <w:contextualSpacing/>
      </w:pPr>
      <w:r>
        <w:t>подтверждение факта обработки персональных данных оператором (уполномоченным лицом);</w:t>
      </w:r>
    </w:p>
    <w:p w14:paraId="4253E2BD" w14:textId="77777777" w:rsidR="00542662" w:rsidRDefault="00542662" w:rsidP="00A07717">
      <w:pPr>
        <w:pStyle w:val="justify"/>
        <w:contextualSpacing/>
      </w:pPr>
      <w:r>
        <w:t>его персональные данные и источник их получения;</w:t>
      </w:r>
    </w:p>
    <w:p w14:paraId="272E5077" w14:textId="77777777" w:rsidR="00542662" w:rsidRDefault="00542662" w:rsidP="00A07717">
      <w:pPr>
        <w:pStyle w:val="justify"/>
        <w:contextualSpacing/>
      </w:pPr>
      <w:r>
        <w:t>правовые основания и цели обработки персональных данных;</w:t>
      </w:r>
    </w:p>
    <w:p w14:paraId="36D1BCF9" w14:textId="77777777" w:rsidR="00542662" w:rsidRDefault="00542662" w:rsidP="00A07717">
      <w:pPr>
        <w:pStyle w:val="justify"/>
        <w:contextualSpacing/>
      </w:pPr>
      <w:r>
        <w:t>срок, на который дано его согласие;</w:t>
      </w:r>
    </w:p>
    <w:p w14:paraId="274B6AD5" w14:textId="77777777" w:rsidR="00542662" w:rsidRDefault="00542662" w:rsidP="00A07717">
      <w:pPr>
        <w:pStyle w:val="justify"/>
        <w:contextualSpacing/>
      </w:pPr>
      <w: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14:paraId="134E4712" w14:textId="77777777" w:rsidR="00542662" w:rsidRDefault="00542662" w:rsidP="00A07717">
      <w:pPr>
        <w:pStyle w:val="justify"/>
        <w:contextualSpacing/>
      </w:pPr>
      <w:r>
        <w:t>иную информацию, предусмотренную законодательством;</w:t>
      </w:r>
    </w:p>
    <w:p w14:paraId="3D094146" w14:textId="77777777" w:rsidR="00542662" w:rsidRDefault="00542662" w:rsidP="00A07717">
      <w:pPr>
        <w:pStyle w:val="justify"/>
        <w:contextualSpacing/>
      </w:pPr>
      <w:r>
        <w:t xml:space="preserve">20.3.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w:t>
      </w:r>
      <w:hyperlink r:id="rId20" w:anchor="a9" w:tooltip="+" w:history="1">
        <w:r>
          <w:rPr>
            <w:rStyle w:val="a3"/>
          </w:rPr>
          <w:t>ст.14</w:t>
        </w:r>
      </w:hyperlink>
      <w:r>
        <w:t xml:space="preserve">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2719FC10" w14:textId="77777777" w:rsidR="00542662" w:rsidRDefault="00542662" w:rsidP="00A07717">
      <w:pPr>
        <w:pStyle w:val="justify"/>
        <w:contextualSpacing/>
      </w:pPr>
      <w:r>
        <w:t xml:space="preserve">20.4.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w:t>
      </w:r>
      <w:hyperlink r:id="rId21" w:anchor="a17" w:tooltip="+" w:history="1">
        <w:r>
          <w:rPr>
            <w:rStyle w:val="a3"/>
          </w:rPr>
          <w:t>Законом</w:t>
        </w:r>
      </w:hyperlink>
      <w:r>
        <w:t xml:space="preserve"> Республики Беларусь от 07.05.2021 № 99-З «О защите персональных данных» и </w:t>
      </w:r>
      <w:r>
        <w:lastRenderedPageBreak/>
        <w:t>иными законодательными актами. Для получения указанной информации субъект персональных данных подает заявление оператору.</w:t>
      </w:r>
    </w:p>
    <w:p w14:paraId="2AE7BF4A" w14:textId="77777777" w:rsidR="00542662" w:rsidRDefault="00542662" w:rsidP="00A07717">
      <w:pPr>
        <w:pStyle w:val="justify"/>
        <w:contextualSpacing/>
      </w:pPr>
      <w:r>
        <w:t>Заявление субъекта персональных данных должно содержать:</w:t>
      </w:r>
    </w:p>
    <w:p w14:paraId="17A24CAE" w14:textId="77777777" w:rsidR="00542662" w:rsidRDefault="00542662" w:rsidP="00A07717">
      <w:pPr>
        <w:pStyle w:val="justify"/>
        <w:contextualSpacing/>
      </w:pPr>
      <w:r>
        <w:t>фамилию, собственное имя, отчество (если таковое имеется) субъекта персональных данных, адрес его места жительства (места пребывания);</w:t>
      </w:r>
    </w:p>
    <w:p w14:paraId="48647E09" w14:textId="77777777" w:rsidR="00542662" w:rsidRDefault="00542662" w:rsidP="00A07717">
      <w:pPr>
        <w:pStyle w:val="justify"/>
        <w:contextualSpacing/>
      </w:pPr>
      <w:r>
        <w:t>дату рождения субъекта персональных данных;</w:t>
      </w:r>
    </w:p>
    <w:p w14:paraId="5243FC68" w14:textId="77777777" w:rsidR="00542662" w:rsidRDefault="00542662" w:rsidP="00A07717">
      <w:pPr>
        <w:pStyle w:val="justify"/>
        <w:contextualSpacing/>
      </w:pPr>
      <w: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1536F328" w14:textId="77777777" w:rsidR="00542662" w:rsidRDefault="00542662" w:rsidP="00A07717">
      <w:pPr>
        <w:pStyle w:val="justify"/>
        <w:contextualSpacing/>
      </w:pPr>
      <w:r>
        <w:t>изложение сути требований субъекта персональных данных;</w:t>
      </w:r>
    </w:p>
    <w:p w14:paraId="781B030B" w14:textId="77777777" w:rsidR="00542662" w:rsidRDefault="00542662" w:rsidP="00A07717">
      <w:pPr>
        <w:pStyle w:val="justify"/>
        <w:contextualSpacing/>
      </w:pPr>
      <w:r>
        <w:t>личную подпись либо электронную цифровую подпись субъекта персональных данных;</w:t>
      </w:r>
    </w:p>
    <w:p w14:paraId="3F50C212" w14:textId="77777777" w:rsidR="00542662" w:rsidRDefault="00542662" w:rsidP="00A07717">
      <w:pPr>
        <w:pStyle w:val="justify"/>
        <w:contextualSpacing/>
      </w:pPr>
      <w:r>
        <w:t xml:space="preserve">20.5.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w:t>
      </w:r>
      <w:hyperlink r:id="rId22" w:anchor="a17" w:tooltip="+" w:history="1">
        <w:r>
          <w:rPr>
            <w:rStyle w:val="a3"/>
          </w:rPr>
          <w:t>Законом</w:t>
        </w:r>
      </w:hyperlink>
      <w:r>
        <w:t xml:space="preserve"> Республики Беларусь от 07.05.2021 № 99-З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w:t>
      </w:r>
      <w:hyperlink r:id="rId23" w:anchor="a17" w:tooltip="+" w:history="1">
        <w:r>
          <w:rPr>
            <w:rStyle w:val="a3"/>
          </w:rPr>
          <w:t>Законом</w:t>
        </w:r>
      </w:hyperlink>
      <w:r>
        <w:t xml:space="preserve"> Республики Беларусь от 07.05.2021 № 99-З «О защите персональных данных»;</w:t>
      </w:r>
    </w:p>
    <w:p w14:paraId="1831F6CC" w14:textId="77777777" w:rsidR="00542662" w:rsidRDefault="00542662" w:rsidP="00A07717">
      <w:pPr>
        <w:pStyle w:val="justify"/>
        <w:contextualSpacing/>
      </w:pPr>
      <w:r>
        <w:t>20.6.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4FD5A3CF" w14:textId="77777777" w:rsidR="00542662" w:rsidRDefault="00542662" w:rsidP="00A07717">
      <w:pPr>
        <w:pStyle w:val="justify"/>
        <w:contextualSpacing/>
      </w:pPr>
      <w:r>
        <w:t>21. Право субъекта на доступ к его персональным данным может быть ограничено в соответствии с законодательством Республики Беларусь.</w:t>
      </w:r>
    </w:p>
    <w:p w14:paraId="51FA22C6" w14:textId="77777777" w:rsidR="00542662" w:rsidRDefault="00542662" w:rsidP="00A07717">
      <w:pPr>
        <w:pStyle w:val="justify"/>
        <w:contextualSpacing/>
      </w:pPr>
      <w:r>
        <w:t>22. Все обращения субъектов или их представителей в связи с обработкой их персональных данных регистрируются в соответствующем журнале.</w:t>
      </w:r>
    </w:p>
    <w:p w14:paraId="0414F953" w14:textId="77777777" w:rsidR="00542662" w:rsidRDefault="00542662" w:rsidP="00A07717">
      <w:pPr>
        <w:pStyle w:val="justify"/>
        <w:contextualSpacing/>
      </w:pPr>
      <w:r>
        <w:t>23. Субъект персональных данных обязан:</w:t>
      </w:r>
    </w:p>
    <w:p w14:paraId="33AD8E24" w14:textId="77777777" w:rsidR="00542662" w:rsidRDefault="00542662" w:rsidP="00A07717">
      <w:pPr>
        <w:pStyle w:val="justify"/>
        <w:contextualSpacing/>
      </w:pPr>
      <w:r>
        <w:t>представлять Организации достоверные персональные данные;</w:t>
      </w:r>
    </w:p>
    <w:p w14:paraId="2432BC45" w14:textId="77777777" w:rsidR="00542662" w:rsidRDefault="00542662" w:rsidP="00A07717">
      <w:pPr>
        <w:pStyle w:val="justify"/>
        <w:contextualSpacing/>
      </w:pPr>
      <w:r>
        <w:t>своевременно сообщать Организации об изменениях и дополнениях своих персональных данных;</w:t>
      </w:r>
    </w:p>
    <w:p w14:paraId="496D5797" w14:textId="77777777" w:rsidR="00542662" w:rsidRDefault="00542662" w:rsidP="00A07717">
      <w:pPr>
        <w:pStyle w:val="justify"/>
        <w:contextualSpacing/>
      </w:pPr>
      <w:r>
        <w:t>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w:t>
      </w:r>
    </w:p>
    <w:p w14:paraId="02C6225D" w14:textId="77777777" w:rsidR="00542662" w:rsidRDefault="00542662" w:rsidP="00A07717">
      <w:pPr>
        <w:pStyle w:val="justify"/>
        <w:contextualSpacing/>
      </w:pPr>
      <w:r>
        <w:t>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14:paraId="0620E97C" w14:textId="77777777" w:rsidR="00542662" w:rsidRDefault="00542662" w:rsidP="00A07717">
      <w:pPr>
        <w:pStyle w:val="y3"/>
        <w:contextualSpacing/>
      </w:pPr>
      <w:r>
        <w:t>ГЛАВА 9</w:t>
      </w:r>
      <w:r>
        <w:br/>
        <w:t>ПРАВА И ОБЯЗАННОСТИ ОРГАНИЗАЦИИ</w:t>
      </w:r>
    </w:p>
    <w:p w14:paraId="37A9E728" w14:textId="77777777" w:rsidR="00542662" w:rsidRDefault="00542662" w:rsidP="00A07717">
      <w:pPr>
        <w:pStyle w:val="justify"/>
        <w:contextualSpacing/>
      </w:pPr>
      <w:r>
        <w:t>24. Организация вправе:</w:t>
      </w:r>
    </w:p>
    <w:p w14:paraId="0C15C157" w14:textId="0EA194BF" w:rsidR="00542662" w:rsidRDefault="00B21655" w:rsidP="00A07717">
      <w:pPr>
        <w:pStyle w:val="justify"/>
        <w:contextualSpacing/>
      </w:pPr>
      <w:r>
        <w:t xml:space="preserve">24.1. </w:t>
      </w:r>
      <w:r w:rsidR="00542662">
        <w:t>устанавливать правила обработки персональных данных в Организации, вносить изменения и дополнения в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14:paraId="39A6ECAA" w14:textId="0DE2A895" w:rsidR="00542662" w:rsidRDefault="00B21655" w:rsidP="00A07717">
      <w:pPr>
        <w:pStyle w:val="justify"/>
        <w:contextualSpacing/>
      </w:pPr>
      <w:r>
        <w:t xml:space="preserve">24.2. </w:t>
      </w:r>
      <w:r w:rsidR="00542662">
        <w:t>осуществлять иные права,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14:paraId="53D2093A" w14:textId="77777777" w:rsidR="00542662" w:rsidRDefault="00542662" w:rsidP="00A07717">
      <w:pPr>
        <w:pStyle w:val="justify"/>
        <w:contextualSpacing/>
      </w:pPr>
      <w:r>
        <w:lastRenderedPageBreak/>
        <w:t>25. Организация обязана:</w:t>
      </w:r>
    </w:p>
    <w:p w14:paraId="3BB8DD3F" w14:textId="682C65D1" w:rsidR="00542662" w:rsidRDefault="00B21655" w:rsidP="00A07717">
      <w:pPr>
        <w:pStyle w:val="justify"/>
        <w:contextualSpacing/>
      </w:pPr>
      <w:r>
        <w:t xml:space="preserve">25.1 </w:t>
      </w:r>
      <w:r w:rsidR="00542662">
        <w:t>разъяснять субъекту персональных данных его права, связанные с обработкой персональных данных</w:t>
      </w:r>
      <w:r w:rsidR="00C11651">
        <w:t xml:space="preserve"> субъекта</w:t>
      </w:r>
      <w:r w:rsidR="00542662">
        <w:t>;</w:t>
      </w:r>
    </w:p>
    <w:p w14:paraId="3E0C984C" w14:textId="74FFCF04" w:rsidR="00542662" w:rsidRDefault="00B21655" w:rsidP="00A07717">
      <w:pPr>
        <w:pStyle w:val="justify"/>
        <w:contextualSpacing/>
      </w:pPr>
      <w:r>
        <w:t xml:space="preserve">25.2 </w:t>
      </w:r>
      <w:r w:rsidR="00542662">
        <w:t xml:space="preserve">получать согласие субъекта персональных данных, за исключением случаев, предусмотренных </w:t>
      </w:r>
      <w:hyperlink r:id="rId24" w:anchor="a17" w:tooltip="+" w:history="1">
        <w:r w:rsidR="00542662">
          <w:rPr>
            <w:rStyle w:val="a3"/>
          </w:rPr>
          <w:t>Законом</w:t>
        </w:r>
      </w:hyperlink>
      <w:r w:rsidR="00542662">
        <w:t xml:space="preserve"> Республики Беларусь от 07.05.2021 № 99-З «О защите персональных данных» и иными законодательными актами;</w:t>
      </w:r>
    </w:p>
    <w:p w14:paraId="27E0043A" w14:textId="1B35E7EC" w:rsidR="00090AE7" w:rsidRDefault="00B21655" w:rsidP="00090AE7">
      <w:pPr>
        <w:pStyle w:val="justify"/>
        <w:contextualSpacing/>
      </w:pPr>
      <w:r>
        <w:t xml:space="preserve">25.3. </w:t>
      </w:r>
      <w:r w:rsidR="00542662">
        <w:t>обеспечивать защиту персональных данных в процессе их обработки;</w:t>
      </w:r>
    </w:p>
    <w:p w14:paraId="60EBC4DD" w14:textId="09184587" w:rsidR="00090AE7" w:rsidRDefault="00B21655" w:rsidP="00090AE7">
      <w:pPr>
        <w:pStyle w:val="justify"/>
        <w:contextualSpacing/>
        <w:rPr>
          <w:color w:val="000000"/>
        </w:rPr>
      </w:pPr>
      <w:r>
        <w:rPr>
          <w:color w:val="000000"/>
        </w:rPr>
        <w:t xml:space="preserve">25.3.1. </w:t>
      </w:r>
      <w:r w:rsidR="00066016">
        <w:rPr>
          <w:color w:val="000000"/>
        </w:rPr>
        <w:t>о</w:t>
      </w:r>
      <w:r w:rsidR="00090AE7">
        <w:rPr>
          <w:color w:val="000000"/>
        </w:rPr>
        <w:t>бязательными мерами по обеспечению защиты персональных данных являются:</w:t>
      </w:r>
      <w:bookmarkStart w:id="1" w:name="a80"/>
      <w:bookmarkEnd w:id="1"/>
    </w:p>
    <w:p w14:paraId="4206EF93" w14:textId="77777777" w:rsidR="00090AE7" w:rsidRDefault="00090AE7" w:rsidP="00090AE7">
      <w:pPr>
        <w:pStyle w:val="justify"/>
        <w:contextualSpacing/>
        <w:rPr>
          <w:color w:val="000000"/>
        </w:rPr>
      </w:pPr>
      <w:r>
        <w:rPr>
          <w:color w:val="000000"/>
        </w:rPr>
        <w:t>назначение оператором (уполномоченным лицом), являющимся 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 внутреннего контроля за обработкой персональных данных;</w:t>
      </w:r>
      <w:r w:rsidRPr="00090AE7">
        <w:rPr>
          <w:color w:val="000000"/>
        </w:rPr>
        <w:t xml:space="preserve"> </w:t>
      </w:r>
      <w:bookmarkStart w:id="2" w:name="a87"/>
      <w:bookmarkEnd w:id="2"/>
    </w:p>
    <w:p w14:paraId="54286593" w14:textId="77777777" w:rsidR="00090AE7" w:rsidRDefault="00090AE7" w:rsidP="00090AE7">
      <w:pPr>
        <w:pStyle w:val="justify"/>
        <w:contextualSpacing/>
        <w:rPr>
          <w:color w:val="000000"/>
        </w:rPr>
      </w:pPr>
      <w:r>
        <w:rPr>
          <w:color w:val="000000"/>
        </w:rPr>
        <w:t>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bookmarkStart w:id="3" w:name="a82"/>
      <w:bookmarkEnd w:id="3"/>
    </w:p>
    <w:p w14:paraId="60FF26AB" w14:textId="77777777" w:rsidR="00090AE7" w:rsidRDefault="00090AE7" w:rsidP="00090AE7">
      <w:pPr>
        <w:pStyle w:val="justify"/>
        <w:contextualSpacing/>
        <w:rPr>
          <w:color w:val="000000"/>
        </w:rPr>
      </w:pPr>
      <w:r>
        <w:rPr>
          <w:color w:val="000000"/>
        </w:rPr>
        <w:t>установление порядка доступа к персональным данным, в том числе обрабатываемым в информационном ресурсе (системе);</w:t>
      </w:r>
      <w:bookmarkStart w:id="4" w:name="a105"/>
      <w:bookmarkEnd w:id="4"/>
    </w:p>
    <w:p w14:paraId="159580CE" w14:textId="77777777" w:rsidR="00090AE7" w:rsidRDefault="00090AE7" w:rsidP="00090AE7">
      <w:pPr>
        <w:pStyle w:val="justify"/>
        <w:contextualSpacing/>
        <w:rPr>
          <w:color w:val="000000"/>
        </w:rPr>
      </w:pPr>
      <w:r>
        <w:rPr>
          <w:color w:val="000000"/>
        </w:rPr>
        <w:t>осуществление технической и криптографической защиты персональных данных в </w:t>
      </w:r>
      <w:hyperlink r:id="rId25" w:anchor="a2" w:tooltip="+" w:history="1">
        <w:r>
          <w:rPr>
            <w:rStyle w:val="a3"/>
          </w:rPr>
          <w:t>порядке</w:t>
        </w:r>
      </w:hyperlink>
      <w:r>
        <w:rPr>
          <w:color w:val="000000"/>
        </w:rPr>
        <w:t>,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14:paraId="12929557" w14:textId="04A052CF" w:rsidR="00090AE7" w:rsidRDefault="00090AE7" w:rsidP="00090AE7">
      <w:pPr>
        <w:pStyle w:val="justify"/>
        <w:contextualSpacing/>
        <w:rPr>
          <w:color w:val="000000"/>
        </w:rPr>
      </w:pPr>
      <w:r>
        <w:rPr>
          <w:color w:val="000000"/>
        </w:rPr>
        <w:t>издание оператором (уполномоченным лицом), являющимся юридическим лицом Республики Беларусь, иной организацией, индивидуальным предпринимателем, документов, определяющих политику оператора (уполномоченного лица) в отношении обработки персональных данных;</w:t>
      </w:r>
    </w:p>
    <w:p w14:paraId="7752173E" w14:textId="4CC8C640" w:rsidR="00542662" w:rsidRDefault="00B21655" w:rsidP="00A07717">
      <w:pPr>
        <w:pStyle w:val="justify"/>
        <w:contextualSpacing/>
      </w:pPr>
      <w:r>
        <w:t xml:space="preserve">25.4. </w:t>
      </w:r>
      <w:r w:rsidR="00542662">
        <w:t xml:space="preserve">представлять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w:t>
      </w:r>
      <w:hyperlink r:id="rId26" w:anchor="a17" w:tooltip="+" w:history="1">
        <w:r w:rsidR="00542662">
          <w:rPr>
            <w:rStyle w:val="a3"/>
          </w:rPr>
          <w:t>Законом</w:t>
        </w:r>
      </w:hyperlink>
      <w:r w:rsidR="00542662">
        <w:t xml:space="preserve"> Республики Беларусь от 07.05.2021 № 99-З «О защите персональных данных» и иными законодательными актами;</w:t>
      </w:r>
    </w:p>
    <w:p w14:paraId="23528A9B" w14:textId="55B69B8B" w:rsidR="00542662" w:rsidRDefault="00B21655" w:rsidP="00A07717">
      <w:pPr>
        <w:pStyle w:val="justify"/>
        <w:contextualSpacing/>
      </w:pPr>
      <w:r>
        <w:t xml:space="preserve">25.5. </w:t>
      </w:r>
      <w:r w:rsidR="00542662">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309C1122" w14:textId="0235F6CE" w:rsidR="00542662" w:rsidRDefault="00B21655" w:rsidP="00A07717">
      <w:pPr>
        <w:pStyle w:val="justify"/>
        <w:contextualSpacing/>
      </w:pPr>
      <w:r>
        <w:t xml:space="preserve">25.6. </w:t>
      </w:r>
      <w:r w:rsidR="00542662">
        <w:t xml:space="preserve">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w:t>
      </w:r>
      <w:hyperlink r:id="rId27" w:anchor="a17" w:tooltip="+" w:history="1">
        <w:r w:rsidR="00542662">
          <w:rPr>
            <w:rStyle w:val="a3"/>
          </w:rPr>
          <w:t>Законом</w:t>
        </w:r>
      </w:hyperlink>
      <w:r w:rsidR="00542662">
        <w:t xml:space="preserve"> Республики Беларусь от 07.05.2021 № 99-З «О защите персональных данных» и иными законодательными актами;</w:t>
      </w:r>
    </w:p>
    <w:p w14:paraId="6E4A215C" w14:textId="0101B2FD" w:rsidR="00542662" w:rsidRDefault="00B21655" w:rsidP="00A07717">
      <w:pPr>
        <w:pStyle w:val="justify"/>
        <w:contextualSpacing/>
      </w:pPr>
      <w:r>
        <w:t xml:space="preserve">25.7. </w:t>
      </w:r>
      <w:r w:rsidR="00542662">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2CEEC8B9" w14:textId="0FA380E1" w:rsidR="00542662" w:rsidRDefault="00B21655" w:rsidP="00A07717">
      <w:pPr>
        <w:pStyle w:val="justify"/>
        <w:contextualSpacing/>
      </w:pPr>
      <w:r>
        <w:t xml:space="preserve">25.8. </w:t>
      </w:r>
      <w:r w:rsidR="00542662">
        <w:t xml:space="preserve">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w:t>
      </w:r>
      <w:r w:rsidR="00542662">
        <w:lastRenderedPageBreak/>
        <w:t>если иной порядок внесения изменений в персональные данные, их блокирования или удаления не установлен законодательными актами;</w:t>
      </w:r>
    </w:p>
    <w:p w14:paraId="4709154F" w14:textId="6AE39D06" w:rsidR="00542662" w:rsidRDefault="00B21655" w:rsidP="00A07717">
      <w:pPr>
        <w:pStyle w:val="justify"/>
        <w:contextualSpacing/>
      </w:pPr>
      <w:r>
        <w:t xml:space="preserve">25.9. </w:t>
      </w:r>
      <w:r w:rsidR="00542662">
        <w:t xml:space="preserve">исполнять иные обязанности, предусмотренные </w:t>
      </w:r>
      <w:hyperlink r:id="rId28" w:anchor="a17" w:tooltip="+" w:history="1">
        <w:r w:rsidR="00542662">
          <w:rPr>
            <w:rStyle w:val="a3"/>
          </w:rPr>
          <w:t>Законом</w:t>
        </w:r>
      </w:hyperlink>
      <w:r w:rsidR="00542662">
        <w:t xml:space="preserve"> Республики Беларусь от 07.05.2021 № 99-З «О защите персональных данных» и иными законодательными актами.</w:t>
      </w:r>
    </w:p>
    <w:p w14:paraId="42834C4B" w14:textId="51965C86" w:rsidR="00542662" w:rsidRDefault="00542662" w:rsidP="00A07717">
      <w:pPr>
        <w:pStyle w:val="y3"/>
        <w:contextualSpacing/>
      </w:pPr>
      <w:r>
        <w:t>ГЛАВА 10</w:t>
      </w:r>
      <w:r>
        <w:br/>
        <w:t>ОТВЕТСТВЕННОСТЬ</w:t>
      </w:r>
    </w:p>
    <w:p w14:paraId="4212B5DC" w14:textId="77777777" w:rsidR="00542662" w:rsidRDefault="00542662" w:rsidP="00A07717">
      <w:pPr>
        <w:pStyle w:val="justify"/>
        <w:contextualSpacing/>
      </w:pPr>
      <w:r>
        <w:t xml:space="preserve">26. Лица, виновные в нарушении </w:t>
      </w:r>
      <w:hyperlink r:id="rId29" w:anchor="a17" w:tooltip="+" w:history="1">
        <w:r>
          <w:rPr>
            <w:rStyle w:val="a3"/>
          </w:rPr>
          <w:t>Закона</w:t>
        </w:r>
      </w:hyperlink>
      <w:r>
        <w:t xml:space="preserve"> Республики Беларусь от 07.05.2021 № 99-З «О защите персональных данных», несут ответственность, предусмотренную законодательными актами.</w:t>
      </w:r>
    </w:p>
    <w:p w14:paraId="62D77FE1" w14:textId="5129794F" w:rsidR="00542662" w:rsidRDefault="00542662" w:rsidP="00A07717">
      <w:pPr>
        <w:pStyle w:val="justify"/>
        <w:contextualSpacing/>
      </w:pPr>
      <w:r>
        <w:t xml:space="preserve">27. Работники </w:t>
      </w:r>
      <w:r w:rsidR="009E25CD">
        <w:t xml:space="preserve">Организации </w:t>
      </w:r>
      <w:r>
        <w:t xml:space="preserve">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w:t>
      </w:r>
      <w:hyperlink r:id="rId30" w:anchor="a6676" w:tooltip="+" w:history="1">
        <w:r>
          <w:rPr>
            <w:rStyle w:val="a3"/>
          </w:rPr>
          <w:t>кодексом</w:t>
        </w:r>
      </w:hyperlink>
      <w:r>
        <w:t xml:space="preserve">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14:paraId="3A196BA4" w14:textId="77777777" w:rsidR="00947767" w:rsidRDefault="00947767" w:rsidP="00947767">
      <w:pPr>
        <w:pStyle w:val="justify"/>
        <w:spacing w:after="0"/>
        <w:ind w:firstLine="0"/>
        <w:jc w:val="center"/>
        <w:rPr>
          <w:bCs/>
        </w:rPr>
      </w:pPr>
    </w:p>
    <w:p w14:paraId="70E47671" w14:textId="3DAC2CF9" w:rsidR="00947767" w:rsidRPr="00947767" w:rsidRDefault="00947767" w:rsidP="00947767">
      <w:pPr>
        <w:pStyle w:val="justify"/>
        <w:spacing w:after="0"/>
        <w:ind w:firstLine="0"/>
        <w:jc w:val="center"/>
        <w:rPr>
          <w:bCs/>
        </w:rPr>
      </w:pPr>
      <w:r w:rsidRPr="00947767">
        <w:rPr>
          <w:bCs/>
        </w:rPr>
        <w:t>ГЛАВА 1</w:t>
      </w:r>
      <w:r>
        <w:rPr>
          <w:bCs/>
        </w:rPr>
        <w:t>1</w:t>
      </w:r>
    </w:p>
    <w:p w14:paraId="07A0D221" w14:textId="77777777" w:rsidR="00947767" w:rsidRPr="00947767" w:rsidRDefault="00947767" w:rsidP="00947767">
      <w:pPr>
        <w:pStyle w:val="justify"/>
        <w:spacing w:after="0"/>
        <w:ind w:firstLine="0"/>
        <w:jc w:val="center"/>
        <w:rPr>
          <w:bCs/>
        </w:rPr>
      </w:pPr>
      <w:r w:rsidRPr="00947767">
        <w:rPr>
          <w:bCs/>
        </w:rPr>
        <w:t>ЗАКЛЮЧИТЕЛЬНЫЕ ПОЛОЖЕНИЯ</w:t>
      </w:r>
    </w:p>
    <w:p w14:paraId="3FA9DFE1" w14:textId="77777777" w:rsidR="00947767" w:rsidRPr="00947767" w:rsidRDefault="00947767" w:rsidP="00947767">
      <w:pPr>
        <w:pStyle w:val="justify"/>
        <w:spacing w:after="0"/>
        <w:ind w:firstLine="0"/>
        <w:jc w:val="center"/>
        <w:rPr>
          <w:bCs/>
        </w:rPr>
      </w:pPr>
    </w:p>
    <w:p w14:paraId="3B935223" w14:textId="622F6676" w:rsidR="004546CA" w:rsidRDefault="004546CA" w:rsidP="004546CA">
      <w:pPr>
        <w:tabs>
          <w:tab w:val="num" w:pos="720"/>
        </w:tabs>
        <w:spacing w:after="0" w:line="240" w:lineRule="auto"/>
        <w:ind w:firstLine="567"/>
        <w:rPr>
          <w:rFonts w:ascii="Times New Roman" w:hAnsi="Times New Roman" w:cs="Times New Roman"/>
          <w:sz w:val="24"/>
          <w:szCs w:val="24"/>
        </w:rPr>
      </w:pPr>
      <w:r w:rsidRPr="004546CA">
        <w:rPr>
          <w:rFonts w:ascii="Times New Roman" w:hAnsi="Times New Roman" w:cs="Times New Roman"/>
          <w:sz w:val="24"/>
          <w:szCs w:val="24"/>
        </w:rPr>
        <w:t>28</w:t>
      </w:r>
      <w:r>
        <w:rPr>
          <w:rFonts w:ascii="Times New Roman" w:hAnsi="Times New Roman" w:cs="Times New Roman"/>
          <w:sz w:val="24"/>
          <w:szCs w:val="24"/>
        </w:rPr>
        <w:t xml:space="preserve">. </w:t>
      </w:r>
      <w:r w:rsidR="00947767" w:rsidRPr="00947767">
        <w:rPr>
          <w:rFonts w:ascii="Times New Roman" w:hAnsi="Times New Roman" w:cs="Times New Roman"/>
          <w:sz w:val="24"/>
          <w:szCs w:val="24"/>
        </w:rPr>
        <w:t>Настоящ</w:t>
      </w:r>
      <w:r>
        <w:rPr>
          <w:rFonts w:ascii="Times New Roman" w:hAnsi="Times New Roman" w:cs="Times New Roman"/>
          <w:sz w:val="24"/>
          <w:szCs w:val="24"/>
        </w:rPr>
        <w:t>ее</w:t>
      </w:r>
      <w:r w:rsidR="00947767" w:rsidRPr="00947767">
        <w:rPr>
          <w:rFonts w:ascii="Times New Roman" w:hAnsi="Times New Roman" w:cs="Times New Roman"/>
          <w:sz w:val="24"/>
          <w:szCs w:val="24"/>
        </w:rPr>
        <w:t xml:space="preserve"> По</w:t>
      </w:r>
      <w:r>
        <w:rPr>
          <w:rFonts w:ascii="Times New Roman" w:hAnsi="Times New Roman" w:cs="Times New Roman"/>
          <w:sz w:val="24"/>
          <w:szCs w:val="24"/>
        </w:rPr>
        <w:t>ложение</w:t>
      </w:r>
      <w:r w:rsidR="00947767" w:rsidRPr="00947767">
        <w:rPr>
          <w:rFonts w:ascii="Times New Roman" w:hAnsi="Times New Roman" w:cs="Times New Roman"/>
          <w:sz w:val="24"/>
          <w:szCs w:val="24"/>
        </w:rPr>
        <w:t xml:space="preserve"> вступает в силу с 15.11.2021.</w:t>
      </w:r>
    </w:p>
    <w:p w14:paraId="2B9F630D" w14:textId="71F6B766" w:rsidR="00947767" w:rsidRPr="004546CA" w:rsidRDefault="004546CA" w:rsidP="004546CA">
      <w:pPr>
        <w:tabs>
          <w:tab w:val="num" w:pos="7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00947767" w:rsidRPr="00947767">
        <w:rPr>
          <w:rFonts w:ascii="Times New Roman" w:hAnsi="Times New Roman" w:cs="Times New Roman"/>
          <w:sz w:val="24"/>
          <w:szCs w:val="24"/>
        </w:rPr>
        <w:t xml:space="preserve"> Настоящ</w:t>
      </w:r>
      <w:r>
        <w:rPr>
          <w:rFonts w:ascii="Times New Roman" w:hAnsi="Times New Roman" w:cs="Times New Roman"/>
          <w:sz w:val="24"/>
          <w:szCs w:val="24"/>
        </w:rPr>
        <w:t>ее</w:t>
      </w:r>
      <w:r w:rsidR="00947767" w:rsidRPr="00947767">
        <w:rPr>
          <w:rFonts w:ascii="Times New Roman" w:hAnsi="Times New Roman" w:cs="Times New Roman"/>
          <w:sz w:val="24"/>
          <w:szCs w:val="24"/>
        </w:rPr>
        <w:t xml:space="preserve"> Пол</w:t>
      </w:r>
      <w:r>
        <w:rPr>
          <w:rFonts w:ascii="Times New Roman" w:hAnsi="Times New Roman" w:cs="Times New Roman"/>
          <w:sz w:val="24"/>
          <w:szCs w:val="24"/>
        </w:rPr>
        <w:t>ожение</w:t>
      </w:r>
      <w:r w:rsidR="00947767" w:rsidRPr="00947767">
        <w:rPr>
          <w:rFonts w:ascii="Times New Roman" w:hAnsi="Times New Roman" w:cs="Times New Roman"/>
          <w:sz w:val="24"/>
          <w:szCs w:val="24"/>
        </w:rPr>
        <w:t xml:space="preserve"> является локальным правовым актом</w:t>
      </w:r>
      <w:r>
        <w:rPr>
          <w:rFonts w:ascii="Times New Roman" w:hAnsi="Times New Roman" w:cs="Times New Roman"/>
          <w:sz w:val="24"/>
          <w:szCs w:val="24"/>
        </w:rPr>
        <w:t xml:space="preserve"> </w:t>
      </w:r>
      <w:r w:rsidR="00130786">
        <w:rPr>
          <w:rFonts w:ascii="Times New Roman" w:hAnsi="Times New Roman" w:cs="Times New Roman"/>
          <w:sz w:val="24"/>
          <w:szCs w:val="24"/>
        </w:rPr>
        <w:t>Организации</w:t>
      </w:r>
      <w:r w:rsidR="00947767" w:rsidRPr="00947767">
        <w:rPr>
          <w:rFonts w:ascii="Times New Roman" w:hAnsi="Times New Roman" w:cs="Times New Roman"/>
          <w:sz w:val="24"/>
          <w:szCs w:val="24"/>
        </w:rPr>
        <w:t xml:space="preserve"> и размещается на его официальном сайт</w:t>
      </w:r>
      <w:r>
        <w:rPr>
          <w:rFonts w:ascii="Times New Roman" w:hAnsi="Times New Roman" w:cs="Times New Roman"/>
          <w:sz w:val="24"/>
          <w:szCs w:val="24"/>
        </w:rPr>
        <w:t>е:</w:t>
      </w:r>
      <w:r w:rsidRPr="004546CA">
        <w:rPr>
          <w:rFonts w:ascii="Times New Roman" w:hAnsi="Times New Roman" w:cs="Times New Roman"/>
          <w:sz w:val="24"/>
          <w:szCs w:val="24"/>
        </w:rPr>
        <w:t xml:space="preserve"> </w:t>
      </w:r>
      <w:r>
        <w:rPr>
          <w:rFonts w:ascii="Times New Roman" w:hAnsi="Times New Roman" w:cs="Times New Roman"/>
          <w:sz w:val="24"/>
          <w:szCs w:val="24"/>
          <w:lang w:val="en-US"/>
        </w:rPr>
        <w:t>www</w:t>
      </w:r>
      <w:r w:rsidRPr="004546CA">
        <w:rPr>
          <w:rFonts w:ascii="Times New Roman" w:hAnsi="Times New Roman" w:cs="Times New Roman"/>
          <w:sz w:val="24"/>
          <w:szCs w:val="24"/>
        </w:rPr>
        <w:t>.</w:t>
      </w:r>
      <w:r>
        <w:rPr>
          <w:rFonts w:ascii="Times New Roman" w:hAnsi="Times New Roman" w:cs="Times New Roman"/>
          <w:sz w:val="24"/>
          <w:szCs w:val="24"/>
          <w:lang w:val="en-US"/>
        </w:rPr>
        <w:t>misom</w:t>
      </w:r>
      <w:r w:rsidRPr="004546CA">
        <w:rPr>
          <w:rFonts w:ascii="Times New Roman" w:hAnsi="Times New Roman" w:cs="Times New Roman"/>
          <w:sz w:val="24"/>
          <w:szCs w:val="24"/>
        </w:rPr>
        <w:t>.</w:t>
      </w:r>
      <w:r>
        <w:rPr>
          <w:rFonts w:ascii="Times New Roman" w:hAnsi="Times New Roman" w:cs="Times New Roman"/>
          <w:sz w:val="24"/>
          <w:szCs w:val="24"/>
          <w:lang w:val="en-US"/>
        </w:rPr>
        <w:t>by</w:t>
      </w:r>
      <w:r w:rsidRPr="004546CA">
        <w:rPr>
          <w:rFonts w:ascii="Times New Roman" w:hAnsi="Times New Roman" w:cs="Times New Roman"/>
          <w:sz w:val="24"/>
          <w:szCs w:val="24"/>
        </w:rPr>
        <w:t>.</w:t>
      </w:r>
    </w:p>
    <w:p w14:paraId="1CA7B6D4" w14:textId="2F80118A" w:rsidR="00947767" w:rsidRPr="00947767" w:rsidRDefault="004546CA" w:rsidP="00976AEF">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947767" w:rsidRPr="00947767">
        <w:rPr>
          <w:rFonts w:ascii="Times New Roman" w:eastAsia="Times New Roman" w:hAnsi="Times New Roman" w:cs="Times New Roman"/>
          <w:color w:val="000000"/>
          <w:sz w:val="24"/>
          <w:szCs w:val="24"/>
        </w:rPr>
        <w:t>. О</w:t>
      </w:r>
      <w:r w:rsidR="00027340">
        <w:rPr>
          <w:rFonts w:ascii="Times New Roman" w:eastAsia="Times New Roman" w:hAnsi="Times New Roman" w:cs="Times New Roman"/>
          <w:color w:val="000000"/>
          <w:sz w:val="24"/>
          <w:szCs w:val="24"/>
        </w:rPr>
        <w:t>рганизация</w:t>
      </w:r>
      <w:r w:rsidR="00947767" w:rsidRPr="00947767">
        <w:rPr>
          <w:rFonts w:ascii="Times New Roman" w:eastAsia="Times New Roman" w:hAnsi="Times New Roman" w:cs="Times New Roman"/>
          <w:color w:val="000000"/>
          <w:sz w:val="24"/>
          <w:szCs w:val="24"/>
        </w:rPr>
        <w:t xml:space="preserve"> вправе при необходимости в любое время в одностороннем порядке внести изменения в </w:t>
      </w:r>
      <w:r>
        <w:rPr>
          <w:rFonts w:ascii="Times New Roman" w:eastAsia="Times New Roman" w:hAnsi="Times New Roman" w:cs="Times New Roman"/>
          <w:color w:val="000000"/>
          <w:sz w:val="24"/>
          <w:szCs w:val="24"/>
        </w:rPr>
        <w:t>настоящее Положение</w:t>
      </w:r>
      <w:r w:rsidR="00947767" w:rsidRPr="00947767">
        <w:rPr>
          <w:rFonts w:ascii="Times New Roman" w:eastAsia="Times New Roman" w:hAnsi="Times New Roman" w:cs="Times New Roman"/>
          <w:color w:val="000000"/>
          <w:sz w:val="24"/>
          <w:szCs w:val="24"/>
        </w:rPr>
        <w:t xml:space="preserve"> без предварительного и (или) последующего уведомления субъектов персональных данных, разместив актуальную редакцию </w:t>
      </w:r>
      <w:r>
        <w:rPr>
          <w:rFonts w:ascii="Times New Roman" w:eastAsia="Times New Roman" w:hAnsi="Times New Roman" w:cs="Times New Roman"/>
          <w:color w:val="000000"/>
          <w:sz w:val="24"/>
          <w:szCs w:val="24"/>
        </w:rPr>
        <w:t>настоящего Положения</w:t>
      </w:r>
      <w:r w:rsidR="00947767" w:rsidRPr="00947767">
        <w:rPr>
          <w:rFonts w:ascii="Times New Roman" w:eastAsia="Times New Roman" w:hAnsi="Times New Roman" w:cs="Times New Roman"/>
          <w:color w:val="000000"/>
          <w:sz w:val="24"/>
          <w:szCs w:val="24"/>
        </w:rPr>
        <w:t xml:space="preserve"> на официальном сайте.</w:t>
      </w:r>
    </w:p>
    <w:p w14:paraId="691D92F8" w14:textId="56E8B50C" w:rsidR="00947767" w:rsidRPr="00947767" w:rsidRDefault="004546CA" w:rsidP="00976AEF">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r w:rsidR="00947767" w:rsidRPr="00947767">
        <w:rPr>
          <w:rFonts w:ascii="Times New Roman" w:eastAsia="Times New Roman" w:hAnsi="Times New Roman" w:cs="Times New Roman"/>
          <w:color w:val="000000"/>
          <w:sz w:val="24"/>
          <w:szCs w:val="24"/>
        </w:rPr>
        <w:t>Вопросы, касающиеся обработки персональных данных,</w:t>
      </w:r>
      <w:r w:rsidR="00947767" w:rsidRPr="00947767">
        <w:rPr>
          <w:rFonts w:ascii="Times New Roman" w:eastAsia="Times New Roman" w:hAnsi="Times New Roman" w:cs="Times New Roman"/>
          <w:color w:val="000000"/>
          <w:sz w:val="24"/>
          <w:szCs w:val="24"/>
        </w:rPr>
        <w:br/>
        <w:t>не закрепленные в настояще</w:t>
      </w:r>
      <w:r>
        <w:rPr>
          <w:rFonts w:ascii="Times New Roman" w:eastAsia="Times New Roman" w:hAnsi="Times New Roman" w:cs="Times New Roman"/>
          <w:color w:val="000000"/>
          <w:sz w:val="24"/>
          <w:szCs w:val="24"/>
        </w:rPr>
        <w:t>м</w:t>
      </w:r>
      <w:r w:rsidR="00947767" w:rsidRPr="00947767">
        <w:rPr>
          <w:rFonts w:ascii="Times New Roman" w:eastAsia="Times New Roman" w:hAnsi="Times New Roman" w:cs="Times New Roman"/>
          <w:color w:val="000000"/>
          <w:sz w:val="24"/>
          <w:szCs w:val="24"/>
        </w:rPr>
        <w:t xml:space="preserve"> Пол</w:t>
      </w:r>
      <w:r>
        <w:rPr>
          <w:rFonts w:ascii="Times New Roman" w:eastAsia="Times New Roman" w:hAnsi="Times New Roman" w:cs="Times New Roman"/>
          <w:color w:val="000000"/>
          <w:sz w:val="24"/>
          <w:szCs w:val="24"/>
        </w:rPr>
        <w:t>ожении</w:t>
      </w:r>
      <w:r w:rsidR="00947767" w:rsidRPr="00947767">
        <w:rPr>
          <w:rFonts w:ascii="Times New Roman" w:eastAsia="Times New Roman" w:hAnsi="Times New Roman" w:cs="Times New Roman"/>
          <w:color w:val="000000"/>
          <w:sz w:val="24"/>
          <w:szCs w:val="24"/>
        </w:rPr>
        <w:t>, регулируются законодательством Республики Беларусь.</w:t>
      </w:r>
    </w:p>
    <w:p w14:paraId="2E9C1786" w14:textId="77777777" w:rsidR="00947767" w:rsidRPr="00861202" w:rsidRDefault="00947767" w:rsidP="00976AEF">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0051B51B" w14:textId="31B66EED" w:rsidR="0088409A" w:rsidRDefault="0088409A" w:rsidP="00A07717">
      <w:pPr>
        <w:contextualSpacing/>
      </w:pPr>
    </w:p>
    <w:p w14:paraId="7264D6F8" w14:textId="77777777" w:rsidR="00EA20F3" w:rsidRPr="00EA20F3" w:rsidRDefault="00EA20F3" w:rsidP="00EA20F3">
      <w:pPr>
        <w:pStyle w:val="a8"/>
        <w:rPr>
          <w:szCs w:val="24"/>
        </w:rPr>
      </w:pPr>
      <w:r w:rsidRPr="00EA20F3">
        <w:rPr>
          <w:szCs w:val="24"/>
        </w:rPr>
        <w:t xml:space="preserve">Начальник </w:t>
      </w:r>
    </w:p>
    <w:p w14:paraId="2197E454" w14:textId="2BB45830" w:rsidR="00EA20F3" w:rsidRPr="00EA20F3" w:rsidRDefault="00EA20F3" w:rsidP="00EA20F3">
      <w:pPr>
        <w:pStyle w:val="a8"/>
        <w:rPr>
          <w:szCs w:val="24"/>
        </w:rPr>
      </w:pPr>
      <w:r w:rsidRPr="00EA20F3">
        <w:rPr>
          <w:szCs w:val="24"/>
        </w:rPr>
        <w:t>службы ЭБ, ПиКО</w:t>
      </w:r>
      <w:r w:rsidRPr="00EA20F3">
        <w:rPr>
          <w:szCs w:val="24"/>
        </w:rPr>
        <w:tab/>
      </w:r>
      <w:r w:rsidRPr="00EA20F3">
        <w:rPr>
          <w:szCs w:val="24"/>
        </w:rPr>
        <w:tab/>
      </w:r>
      <w:r w:rsidRPr="00EA20F3">
        <w:rPr>
          <w:szCs w:val="24"/>
        </w:rPr>
        <w:tab/>
      </w:r>
      <w:r w:rsidRPr="00EA20F3">
        <w:rPr>
          <w:szCs w:val="24"/>
        </w:rPr>
        <w:tab/>
      </w:r>
      <w:r w:rsidRPr="00EA20F3">
        <w:rPr>
          <w:szCs w:val="24"/>
        </w:rPr>
        <w:tab/>
      </w:r>
      <w:r>
        <w:rPr>
          <w:szCs w:val="24"/>
        </w:rPr>
        <w:tab/>
      </w:r>
      <w:r>
        <w:rPr>
          <w:szCs w:val="24"/>
        </w:rPr>
        <w:tab/>
      </w:r>
      <w:r w:rsidRPr="00EA20F3">
        <w:rPr>
          <w:szCs w:val="24"/>
        </w:rPr>
        <w:t>Г.Г.Батюлёв</w:t>
      </w:r>
    </w:p>
    <w:p w14:paraId="5B1F2449" w14:textId="77777777" w:rsidR="00EA20F3" w:rsidRDefault="00EA20F3" w:rsidP="00EA20F3">
      <w:pPr>
        <w:pStyle w:val="a8"/>
        <w:ind w:firstLine="708"/>
        <w:rPr>
          <w:sz w:val="28"/>
          <w:szCs w:val="28"/>
        </w:rPr>
      </w:pPr>
    </w:p>
    <w:p w14:paraId="3ECA4FD1" w14:textId="77777777" w:rsidR="00EA20F3" w:rsidRDefault="00EA20F3" w:rsidP="00A07717">
      <w:pPr>
        <w:contextualSpacing/>
      </w:pPr>
    </w:p>
    <w:sectPr w:rsidR="00EA20F3" w:rsidSect="00BC518F">
      <w:headerReference w:type="default" r:id="rId31"/>
      <w:pgSz w:w="11906" w:h="16838"/>
      <w:pgMar w:top="0"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409C" w14:textId="77777777" w:rsidR="00561758" w:rsidRDefault="00561758" w:rsidP="00E01550">
      <w:pPr>
        <w:spacing w:after="0" w:line="240" w:lineRule="auto"/>
      </w:pPr>
      <w:r>
        <w:separator/>
      </w:r>
    </w:p>
  </w:endnote>
  <w:endnote w:type="continuationSeparator" w:id="0">
    <w:p w14:paraId="261BCA7E" w14:textId="77777777" w:rsidR="00561758" w:rsidRDefault="00561758" w:rsidP="00E0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E90C3" w14:textId="77777777" w:rsidR="00561758" w:rsidRDefault="00561758" w:rsidP="00E01550">
      <w:pPr>
        <w:spacing w:after="0" w:line="240" w:lineRule="auto"/>
      </w:pPr>
      <w:r>
        <w:separator/>
      </w:r>
    </w:p>
  </w:footnote>
  <w:footnote w:type="continuationSeparator" w:id="0">
    <w:p w14:paraId="0CD84D0E" w14:textId="77777777" w:rsidR="00561758" w:rsidRDefault="00561758" w:rsidP="00E0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35191"/>
      <w:docPartObj>
        <w:docPartGallery w:val="Page Numbers (Top of Page)"/>
        <w:docPartUnique/>
      </w:docPartObj>
    </w:sdtPr>
    <w:sdtEndPr/>
    <w:sdtContent>
      <w:p w14:paraId="492A15ED" w14:textId="542FB4FB" w:rsidR="00E01550" w:rsidRDefault="00E01550">
        <w:pPr>
          <w:pStyle w:val="a4"/>
          <w:jc w:val="center"/>
        </w:pPr>
        <w:r>
          <w:fldChar w:fldCharType="begin"/>
        </w:r>
        <w:r>
          <w:instrText>PAGE   \* MERGEFORMAT</w:instrText>
        </w:r>
        <w:r>
          <w:fldChar w:fldCharType="separate"/>
        </w:r>
        <w:r>
          <w:t>2</w:t>
        </w:r>
        <w:r>
          <w:fldChar w:fldCharType="end"/>
        </w:r>
      </w:p>
    </w:sdtContent>
  </w:sdt>
  <w:p w14:paraId="17E8250B" w14:textId="3FE1CAD9" w:rsidR="00BF1B16" w:rsidRDefault="00BF1B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62"/>
    <w:rsid w:val="00027340"/>
    <w:rsid w:val="00046D19"/>
    <w:rsid w:val="00066016"/>
    <w:rsid w:val="000841D0"/>
    <w:rsid w:val="00090AE7"/>
    <w:rsid w:val="000B0715"/>
    <w:rsid w:val="000C44B9"/>
    <w:rsid w:val="000E3522"/>
    <w:rsid w:val="000F64D7"/>
    <w:rsid w:val="0011094C"/>
    <w:rsid w:val="00130786"/>
    <w:rsid w:val="00155B8A"/>
    <w:rsid w:val="002E2699"/>
    <w:rsid w:val="003049E7"/>
    <w:rsid w:val="00354ABE"/>
    <w:rsid w:val="00371C31"/>
    <w:rsid w:val="0038600B"/>
    <w:rsid w:val="003B13A7"/>
    <w:rsid w:val="003D7F2C"/>
    <w:rsid w:val="004014A7"/>
    <w:rsid w:val="00405A3A"/>
    <w:rsid w:val="004546CA"/>
    <w:rsid w:val="00473898"/>
    <w:rsid w:val="0048095A"/>
    <w:rsid w:val="00497085"/>
    <w:rsid w:val="004B2DC7"/>
    <w:rsid w:val="0052238A"/>
    <w:rsid w:val="00542662"/>
    <w:rsid w:val="00561758"/>
    <w:rsid w:val="005821D7"/>
    <w:rsid w:val="00604E37"/>
    <w:rsid w:val="00610CB8"/>
    <w:rsid w:val="006160FC"/>
    <w:rsid w:val="00655BCA"/>
    <w:rsid w:val="00682A09"/>
    <w:rsid w:val="006D47C4"/>
    <w:rsid w:val="00774A1C"/>
    <w:rsid w:val="007A5D4E"/>
    <w:rsid w:val="007B2F75"/>
    <w:rsid w:val="007B37DB"/>
    <w:rsid w:val="00801694"/>
    <w:rsid w:val="00843829"/>
    <w:rsid w:val="0088409A"/>
    <w:rsid w:val="008E18DA"/>
    <w:rsid w:val="00947767"/>
    <w:rsid w:val="00976AEF"/>
    <w:rsid w:val="009C3688"/>
    <w:rsid w:val="009E25CD"/>
    <w:rsid w:val="00A07717"/>
    <w:rsid w:val="00A63542"/>
    <w:rsid w:val="00AA77A4"/>
    <w:rsid w:val="00AE55F8"/>
    <w:rsid w:val="00B21655"/>
    <w:rsid w:val="00B45BA5"/>
    <w:rsid w:val="00B55F55"/>
    <w:rsid w:val="00BC105C"/>
    <w:rsid w:val="00BC518F"/>
    <w:rsid w:val="00BF1B16"/>
    <w:rsid w:val="00BF2451"/>
    <w:rsid w:val="00C11651"/>
    <w:rsid w:val="00C17719"/>
    <w:rsid w:val="00C22614"/>
    <w:rsid w:val="00C83FDE"/>
    <w:rsid w:val="00C85FAF"/>
    <w:rsid w:val="00CE41B0"/>
    <w:rsid w:val="00D03CF2"/>
    <w:rsid w:val="00D95FF8"/>
    <w:rsid w:val="00E01550"/>
    <w:rsid w:val="00E14A0E"/>
    <w:rsid w:val="00E45320"/>
    <w:rsid w:val="00E6785B"/>
    <w:rsid w:val="00E8764D"/>
    <w:rsid w:val="00E9210B"/>
    <w:rsid w:val="00E94EB3"/>
    <w:rsid w:val="00EA20F3"/>
    <w:rsid w:val="00EC083A"/>
    <w:rsid w:val="00EC36AB"/>
    <w:rsid w:val="00EC7FC4"/>
    <w:rsid w:val="00EE7529"/>
    <w:rsid w:val="00F036D5"/>
    <w:rsid w:val="00F11BA2"/>
    <w:rsid w:val="00F52E76"/>
    <w:rsid w:val="00FC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47E78"/>
  <w15:chartTrackingRefBased/>
  <w15:docId w15:val="{23E12A62-E69A-4651-A5E7-C44491EB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ind w:right="-306"/>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662"/>
    <w:pPr>
      <w:spacing w:line="259" w:lineRule="auto"/>
      <w:ind w:right="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662"/>
    <w:rPr>
      <w:color w:val="0038C8"/>
      <w:u w:val="single"/>
    </w:rPr>
  </w:style>
  <w:style w:type="paragraph" w:customStyle="1" w:styleId="margt">
    <w:name w:val="marg_t"/>
    <w:basedOn w:val="a"/>
    <w:rsid w:val="00542662"/>
    <w:pPr>
      <w:spacing w:before="160" w:line="240" w:lineRule="auto"/>
      <w:ind w:firstLine="567"/>
    </w:pPr>
    <w:rPr>
      <w:rFonts w:ascii="Times New Roman" w:hAnsi="Times New Roman" w:cs="Times New Roman"/>
      <w:sz w:val="24"/>
      <w:szCs w:val="24"/>
    </w:rPr>
  </w:style>
  <w:style w:type="paragraph" w:customStyle="1" w:styleId="justify">
    <w:name w:val="justify"/>
    <w:basedOn w:val="a"/>
    <w:rsid w:val="00542662"/>
    <w:pPr>
      <w:spacing w:line="240" w:lineRule="auto"/>
      <w:ind w:firstLine="567"/>
      <w:jc w:val="both"/>
    </w:pPr>
    <w:rPr>
      <w:rFonts w:ascii="Times New Roman" w:hAnsi="Times New Roman" w:cs="Times New Roman"/>
      <w:sz w:val="24"/>
      <w:szCs w:val="24"/>
    </w:rPr>
  </w:style>
  <w:style w:type="paragraph" w:customStyle="1" w:styleId="a0nomarg">
    <w:name w:val="a0_nomarg"/>
    <w:basedOn w:val="a"/>
    <w:rsid w:val="00542662"/>
    <w:pPr>
      <w:spacing w:after="0" w:line="240" w:lineRule="auto"/>
    </w:pPr>
    <w:rPr>
      <w:rFonts w:ascii="Times New Roman" w:hAnsi="Times New Roman" w:cs="Times New Roman"/>
      <w:sz w:val="24"/>
      <w:szCs w:val="24"/>
    </w:rPr>
  </w:style>
  <w:style w:type="paragraph" w:customStyle="1" w:styleId="prikazorg">
    <w:name w:val="prikaz_org"/>
    <w:basedOn w:val="a"/>
    <w:rsid w:val="00542662"/>
    <w:pPr>
      <w:spacing w:after="0" w:line="240" w:lineRule="auto"/>
    </w:pPr>
    <w:rPr>
      <w:rFonts w:ascii="Times New Roman" w:hAnsi="Times New Roman" w:cs="Times New Roman"/>
      <w:sz w:val="24"/>
      <w:szCs w:val="24"/>
    </w:rPr>
  </w:style>
  <w:style w:type="paragraph" w:customStyle="1" w:styleId="prikaznazv">
    <w:name w:val="prikaz_nazv"/>
    <w:basedOn w:val="a"/>
    <w:rsid w:val="00542662"/>
    <w:pPr>
      <w:spacing w:after="0" w:line="240" w:lineRule="auto"/>
    </w:pPr>
    <w:rPr>
      <w:rFonts w:ascii="Times New Roman" w:hAnsi="Times New Roman" w:cs="Times New Roman"/>
      <w:b/>
      <w:bCs/>
      <w:sz w:val="24"/>
      <w:szCs w:val="24"/>
    </w:rPr>
  </w:style>
  <w:style w:type="paragraph" w:customStyle="1" w:styleId="y3">
    <w:name w:val="y3"/>
    <w:basedOn w:val="a"/>
    <w:rsid w:val="00542662"/>
    <w:pPr>
      <w:spacing w:before="400" w:after="400" w:line="240" w:lineRule="auto"/>
      <w:jc w:val="center"/>
    </w:pPr>
    <w:rPr>
      <w:rFonts w:ascii="Times New Roman" w:hAnsi="Times New Roman" w:cs="Times New Roman"/>
      <w:sz w:val="24"/>
      <w:szCs w:val="24"/>
    </w:rPr>
  </w:style>
  <w:style w:type="character" w:customStyle="1" w:styleId="y2">
    <w:name w:val="y2"/>
    <w:basedOn w:val="a0"/>
    <w:rsid w:val="00542662"/>
    <w:rPr>
      <w:b w:val="0"/>
      <w:bCs w:val="0"/>
      <w:i/>
      <w:iCs/>
      <w:color w:val="000000"/>
      <w:u w:val="single"/>
    </w:rPr>
  </w:style>
  <w:style w:type="character" w:customStyle="1" w:styleId="prikazdocumenttype">
    <w:name w:val="prikaz_document_type"/>
    <w:basedOn w:val="a0"/>
    <w:rsid w:val="00542662"/>
  </w:style>
  <w:style w:type="paragraph" w:styleId="a4">
    <w:name w:val="header"/>
    <w:basedOn w:val="a"/>
    <w:link w:val="a5"/>
    <w:uiPriority w:val="99"/>
    <w:unhideWhenUsed/>
    <w:rsid w:val="00E015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550"/>
    <w:rPr>
      <w:rFonts w:eastAsiaTheme="minorEastAsia"/>
      <w:lang w:eastAsia="ru-RU"/>
    </w:rPr>
  </w:style>
  <w:style w:type="paragraph" w:styleId="a6">
    <w:name w:val="footer"/>
    <w:basedOn w:val="a"/>
    <w:link w:val="a7"/>
    <w:uiPriority w:val="99"/>
    <w:unhideWhenUsed/>
    <w:rsid w:val="00E015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550"/>
    <w:rPr>
      <w:rFonts w:eastAsiaTheme="minorEastAsia"/>
      <w:lang w:eastAsia="ru-RU"/>
    </w:rPr>
  </w:style>
  <w:style w:type="paragraph" w:customStyle="1" w:styleId="point">
    <w:name w:val="point"/>
    <w:basedOn w:val="a"/>
    <w:rsid w:val="00090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090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
    <w:name w:val="an"/>
    <w:basedOn w:val="a0"/>
    <w:rsid w:val="00090AE7"/>
  </w:style>
  <w:style w:type="paragraph" w:styleId="a8">
    <w:name w:val="Body Text"/>
    <w:basedOn w:val="a"/>
    <w:link w:val="a9"/>
    <w:rsid w:val="00EA20F3"/>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EA20F3"/>
    <w:rPr>
      <w:rFonts w:ascii="Times New Roman" w:eastAsia="Times New Roman" w:hAnsi="Times New Roman" w:cs="Times New Roman"/>
      <w:sz w:val="24"/>
      <w:szCs w:val="20"/>
      <w:lang w:eastAsia="ru-RU"/>
    </w:rPr>
  </w:style>
  <w:style w:type="paragraph" w:customStyle="1" w:styleId="CarCar">
    <w:name w:val="Знак Знак Car Car"/>
    <w:basedOn w:val="a"/>
    <w:semiHidden/>
    <w:rsid w:val="00EA20F3"/>
    <w:pPr>
      <w:widowControl w:val="0"/>
      <w:spacing w:after="0" w:line="240" w:lineRule="auto"/>
      <w:jc w:val="both"/>
    </w:pPr>
    <w:rPr>
      <w:rFonts w:ascii="Tahoma" w:eastAsia="SimSun" w:hAnsi="Tahoma" w:cs="Arial"/>
      <w:kern w:val="2"/>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1844">
      <w:bodyDiv w:val="1"/>
      <w:marLeft w:val="0"/>
      <w:marRight w:val="0"/>
      <w:marTop w:val="0"/>
      <w:marBottom w:val="0"/>
      <w:divBdr>
        <w:top w:val="none" w:sz="0" w:space="0" w:color="auto"/>
        <w:left w:val="none" w:sz="0" w:space="0" w:color="auto"/>
        <w:bottom w:val="none" w:sz="0" w:space="0" w:color="auto"/>
        <w:right w:val="none" w:sz="0" w:space="0" w:color="auto"/>
      </w:divBdr>
    </w:div>
    <w:div w:id="20369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x.dll?d=146109&amp;a=58" TargetMode="External"/><Relationship Id="rId13" Type="http://schemas.openxmlformats.org/officeDocument/2006/relationships/hyperlink" Target="tx.dll?d=456009&amp;a=17" TargetMode="External"/><Relationship Id="rId18" Type="http://schemas.openxmlformats.org/officeDocument/2006/relationships/hyperlink" Target="tx.dll?d=456009&amp;a=8" TargetMode="External"/><Relationship Id="rId26" Type="http://schemas.openxmlformats.org/officeDocument/2006/relationships/hyperlink" Target="tx.dll?d=456009&amp;a=17" TargetMode="External"/><Relationship Id="rId3" Type="http://schemas.openxmlformats.org/officeDocument/2006/relationships/webSettings" Target="webSettings.xml"/><Relationship Id="rId21" Type="http://schemas.openxmlformats.org/officeDocument/2006/relationships/hyperlink" Target="tx.dll?d=456009&amp;a=17" TargetMode="External"/><Relationship Id="rId7" Type="http://schemas.openxmlformats.org/officeDocument/2006/relationships/hyperlink" Target="tx.dll?d=137469&amp;a=53" TargetMode="External"/><Relationship Id="rId12" Type="http://schemas.openxmlformats.org/officeDocument/2006/relationships/hyperlink" Target="tx.dll?d=456009&amp;a=17" TargetMode="External"/><Relationship Id="rId17" Type="http://schemas.openxmlformats.org/officeDocument/2006/relationships/hyperlink" Target="file:///C:\Users\User\Documents\&#1055;&#1077;&#1088;&#1089;&#1086;&#1085;&#1072;&#1083;&#1100;&#1085;&#1099;&#1077;%20&#1076;&#1072;&#1085;&#1085;&#1099;&#1077;\tx.dll%3fd=456009&amp;a=17" TargetMode="External"/><Relationship Id="rId25" Type="http://schemas.openxmlformats.org/officeDocument/2006/relationships/hyperlink" Target="https://bii.by/tx.dll?d=423046&amp;a=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x.dll?d=456009&amp;a=17" TargetMode="External"/><Relationship Id="rId20" Type="http://schemas.openxmlformats.org/officeDocument/2006/relationships/hyperlink" Target="tx.dll?d=456009&amp;a=9" TargetMode="External"/><Relationship Id="rId29" Type="http://schemas.openxmlformats.org/officeDocument/2006/relationships/hyperlink" Target="tx.dll?d=456009&amp;a=17" TargetMode="External"/><Relationship Id="rId1" Type="http://schemas.openxmlformats.org/officeDocument/2006/relationships/styles" Target="styles.xml"/><Relationship Id="rId6" Type="http://schemas.openxmlformats.org/officeDocument/2006/relationships/hyperlink" Target="tx.dll?d=456009&amp;a=17" TargetMode="External"/><Relationship Id="rId11" Type="http://schemas.openxmlformats.org/officeDocument/2006/relationships/hyperlink" Target="tx.dll?d=456009&amp;a=17" TargetMode="External"/><Relationship Id="rId24" Type="http://schemas.openxmlformats.org/officeDocument/2006/relationships/hyperlink" Target="tx.dll?d=456009&amp;a=17"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tx.dll?d=456009&amp;a=17" TargetMode="External"/><Relationship Id="rId23" Type="http://schemas.openxmlformats.org/officeDocument/2006/relationships/hyperlink" Target="tx.dll?d=456009&amp;a=17" TargetMode="External"/><Relationship Id="rId28" Type="http://schemas.openxmlformats.org/officeDocument/2006/relationships/hyperlink" Target="tx.dll?d=456009&amp;a=17" TargetMode="External"/><Relationship Id="rId10" Type="http://schemas.openxmlformats.org/officeDocument/2006/relationships/hyperlink" Target="tx.dll?d=456009&amp;a=17" TargetMode="External"/><Relationship Id="rId19" Type="http://schemas.openxmlformats.org/officeDocument/2006/relationships/hyperlink" Target="tx.dll?d=456009&amp;a=9"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tx.dll?d=457234&amp;a=1" TargetMode="External"/><Relationship Id="rId14" Type="http://schemas.openxmlformats.org/officeDocument/2006/relationships/hyperlink" Target="tx.dll?d=456009&amp;a=17" TargetMode="External"/><Relationship Id="rId22" Type="http://schemas.openxmlformats.org/officeDocument/2006/relationships/hyperlink" Target="tx.dll?d=456009&amp;a=17" TargetMode="External"/><Relationship Id="rId27" Type="http://schemas.openxmlformats.org/officeDocument/2006/relationships/hyperlink" Target="tx.dll?d=456009&amp;a=17" TargetMode="External"/><Relationship Id="rId30" Type="http://schemas.openxmlformats.org/officeDocument/2006/relationships/hyperlink" Target="tx.dll?d=33380&amp;a=6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14</Pages>
  <Words>6081</Words>
  <Characters>34667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2021-11-25T10:37:00Z</dcterms:created>
  <dcterms:modified xsi:type="dcterms:W3CDTF">2021-12-08T10:20:00Z</dcterms:modified>
</cp:coreProperties>
</file>